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582" w:rsidRPr="005E1591" w:rsidRDefault="005E1591" w:rsidP="00FB2582">
      <w:pPr>
        <w:spacing w:before="120" w:after="120"/>
        <w:jc w:val="both"/>
        <w:rPr>
          <w:sz w:val="16"/>
          <w:szCs w:val="16"/>
          <w:lang w:val="kk-KZ"/>
        </w:rPr>
      </w:pPr>
      <w:bookmarkStart w:id="0" w:name="_GoBack"/>
      <w:bookmarkEnd w:id="0"/>
      <w:r>
        <w:rPr>
          <w:b/>
          <w:color w:val="000000"/>
          <w:sz w:val="16"/>
          <w:szCs w:val="16"/>
          <w:lang w:val="kk-KZ"/>
        </w:rPr>
        <w:t>Хабарлама мәтіні</w:t>
      </w:r>
    </w:p>
    <w:p w:rsidR="005E1591" w:rsidRDefault="005E1591" w:rsidP="005E1591">
      <w:pPr>
        <w:jc w:val="both"/>
        <w:rPr>
          <w:sz w:val="16"/>
          <w:szCs w:val="16"/>
          <w:lang w:val="kk-KZ"/>
        </w:rPr>
      </w:pPr>
      <w:r w:rsidRPr="00184B37">
        <w:rPr>
          <w:sz w:val="16"/>
          <w:szCs w:val="16"/>
          <w:lang w:val="kk-KZ"/>
        </w:rPr>
        <w:t>Қазақстан Республикасы</w:t>
      </w:r>
      <w:r>
        <w:rPr>
          <w:sz w:val="16"/>
          <w:szCs w:val="16"/>
          <w:lang w:val="kk-KZ"/>
        </w:rPr>
        <w:t>ның</w:t>
      </w:r>
      <w:r w:rsidRPr="00184B37">
        <w:rPr>
          <w:sz w:val="16"/>
          <w:szCs w:val="16"/>
          <w:lang w:val="kk-KZ"/>
        </w:rPr>
        <w:t xml:space="preserve"> </w:t>
      </w:r>
      <w:r>
        <w:rPr>
          <w:sz w:val="16"/>
          <w:szCs w:val="16"/>
          <w:lang w:val="kk-KZ"/>
        </w:rPr>
        <w:t>«</w:t>
      </w:r>
      <w:r w:rsidRPr="005E1591">
        <w:rPr>
          <w:sz w:val="16"/>
          <w:szCs w:val="16"/>
          <w:lang w:val="kk-KZ"/>
        </w:rPr>
        <w:t>Т</w:t>
      </w:r>
      <w:r w:rsidRPr="00184B37">
        <w:rPr>
          <w:sz w:val="16"/>
          <w:szCs w:val="16"/>
          <w:lang w:val="kk-KZ"/>
        </w:rPr>
        <w:t>абиғи монополиялар туралы</w:t>
      </w:r>
      <w:r>
        <w:rPr>
          <w:sz w:val="16"/>
          <w:szCs w:val="16"/>
          <w:lang w:val="kk-KZ"/>
        </w:rPr>
        <w:t>»</w:t>
      </w:r>
      <w:r w:rsidRPr="00184B37">
        <w:rPr>
          <w:sz w:val="16"/>
          <w:szCs w:val="16"/>
          <w:lang w:val="kk-KZ"/>
        </w:rPr>
        <w:t xml:space="preserve"> Заң</w:t>
      </w:r>
      <w:r>
        <w:rPr>
          <w:sz w:val="16"/>
          <w:szCs w:val="16"/>
          <w:lang w:val="kk-KZ"/>
        </w:rPr>
        <w:t>ының 25-бабы 1)-тармағының 1-тармақшасына, сондай-</w:t>
      </w:r>
      <w:r w:rsidRPr="00184B37">
        <w:rPr>
          <w:sz w:val="16"/>
          <w:szCs w:val="16"/>
          <w:lang w:val="kk-KZ"/>
        </w:rPr>
        <w:t>ақ</w:t>
      </w:r>
      <w:r>
        <w:rPr>
          <w:sz w:val="16"/>
          <w:szCs w:val="16"/>
          <w:lang w:val="kk-KZ"/>
        </w:rPr>
        <w:t xml:space="preserve"> 26-бабы 2)-тармағының 24-тармақшасына сәйкес «</w:t>
      </w:r>
      <w:r w:rsidRPr="00184B37">
        <w:rPr>
          <w:sz w:val="16"/>
          <w:szCs w:val="16"/>
          <w:lang w:val="kk-KZ"/>
        </w:rPr>
        <w:t>Болат Нұр</w:t>
      </w:r>
      <w:r>
        <w:rPr>
          <w:sz w:val="16"/>
          <w:szCs w:val="16"/>
          <w:lang w:val="kk-KZ"/>
        </w:rPr>
        <w:t>жанов атындағы Екібастұз 1-МАЭС»</w:t>
      </w:r>
      <w:r w:rsidRPr="00184B37">
        <w:rPr>
          <w:sz w:val="16"/>
          <w:szCs w:val="16"/>
          <w:lang w:val="kk-KZ"/>
        </w:rPr>
        <w:t xml:space="preserve"> ЖШС (бұдан әрі</w:t>
      </w:r>
      <w:r>
        <w:rPr>
          <w:sz w:val="16"/>
          <w:szCs w:val="16"/>
          <w:lang w:val="kk-KZ"/>
        </w:rPr>
        <w:t xml:space="preserve">-Серіктестік) 2024 жылғы </w:t>
      </w:r>
      <w:r w:rsidRPr="005E1591">
        <w:rPr>
          <w:sz w:val="16"/>
          <w:szCs w:val="16"/>
          <w:lang w:val="kk-KZ"/>
        </w:rPr>
        <w:t>жылу энергиясын өндіру, беру, тарату және жабдықтау қызметтерін ұсыну жөніндегі қызмет туралы жыл сайынғы есепті орналастырады</w:t>
      </w:r>
      <w:r>
        <w:rPr>
          <w:sz w:val="16"/>
          <w:szCs w:val="16"/>
          <w:lang w:val="kk-KZ"/>
        </w:rPr>
        <w:t>.</w:t>
      </w:r>
    </w:p>
    <w:p w:rsidR="0040385E" w:rsidRPr="005E1591" w:rsidRDefault="0040385E" w:rsidP="00347D21">
      <w:pPr>
        <w:rPr>
          <w:sz w:val="16"/>
          <w:szCs w:val="16"/>
          <w:lang w:val="kk-KZ"/>
        </w:rPr>
      </w:pPr>
    </w:p>
    <w:p w:rsidR="00E900DC" w:rsidRPr="00611033" w:rsidRDefault="005E1591" w:rsidP="00E900DC">
      <w:pPr>
        <w:pStyle w:val="a4"/>
        <w:numPr>
          <w:ilvl w:val="0"/>
          <w:numId w:val="1"/>
        </w:numPr>
        <w:ind w:left="426" w:hanging="426"/>
        <w:rPr>
          <w:sz w:val="16"/>
          <w:szCs w:val="16"/>
        </w:rPr>
      </w:pPr>
      <w:r>
        <w:rPr>
          <w:b/>
          <w:sz w:val="16"/>
          <w:szCs w:val="16"/>
        </w:rPr>
        <w:t>Инвестици</w:t>
      </w:r>
      <w:r>
        <w:rPr>
          <w:b/>
          <w:sz w:val="16"/>
          <w:szCs w:val="16"/>
          <w:lang w:val="kk-KZ"/>
        </w:rPr>
        <w:t>ялық бағдарлама</w:t>
      </w:r>
      <w:r w:rsidR="00E900DC" w:rsidRPr="00611033">
        <w:rPr>
          <w:b/>
          <w:sz w:val="16"/>
          <w:szCs w:val="16"/>
          <w:lang w:val="en-US"/>
        </w:rPr>
        <w:t>.</w:t>
      </w:r>
    </w:p>
    <w:p w:rsidR="00E900DC" w:rsidRPr="00CF2B31" w:rsidRDefault="00E900DC" w:rsidP="00E900DC">
      <w:pPr>
        <w:pStyle w:val="a4"/>
        <w:ind w:left="426"/>
        <w:rPr>
          <w:b/>
          <w:color w:val="FF0000"/>
          <w:sz w:val="16"/>
          <w:szCs w:val="16"/>
          <w:lang w:val="en-US"/>
        </w:rPr>
      </w:pPr>
    </w:p>
    <w:tbl>
      <w:tblPr>
        <w:tblStyle w:val="a3"/>
        <w:tblW w:w="10306" w:type="dxa"/>
        <w:tblLook w:val="04A0" w:firstRow="1" w:lastRow="0" w:firstColumn="1" w:lastColumn="0" w:noHBand="0" w:noVBand="1"/>
      </w:tblPr>
      <w:tblGrid>
        <w:gridCol w:w="534"/>
        <w:gridCol w:w="3147"/>
        <w:gridCol w:w="677"/>
        <w:gridCol w:w="1389"/>
        <w:gridCol w:w="1903"/>
        <w:gridCol w:w="1385"/>
        <w:gridCol w:w="1271"/>
      </w:tblGrid>
      <w:tr w:rsidR="009D3243" w:rsidRPr="00CF2B31" w:rsidTr="00E72389">
        <w:trPr>
          <w:trHeight w:val="317"/>
        </w:trPr>
        <w:tc>
          <w:tcPr>
            <w:tcW w:w="534" w:type="dxa"/>
            <w:vMerge w:val="restart"/>
            <w:hideMark/>
          </w:tcPr>
          <w:p w:rsidR="009D3243" w:rsidRPr="005E1591" w:rsidRDefault="00E72389" w:rsidP="005E1591">
            <w:pPr>
              <w:rPr>
                <w:b/>
                <w:bCs/>
                <w:sz w:val="16"/>
                <w:szCs w:val="16"/>
                <w:lang w:val="kk-KZ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N п/п</w:t>
            </w:r>
          </w:p>
        </w:tc>
        <w:tc>
          <w:tcPr>
            <w:tcW w:w="3147" w:type="dxa"/>
            <w:vMerge w:val="restart"/>
            <w:hideMark/>
          </w:tcPr>
          <w:p w:rsidR="009D3243" w:rsidRPr="005E1591" w:rsidRDefault="005E1591" w:rsidP="009D3243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Іс-шаралар атауы</w:t>
            </w:r>
          </w:p>
        </w:tc>
        <w:tc>
          <w:tcPr>
            <w:tcW w:w="677" w:type="dxa"/>
            <w:vMerge w:val="restart"/>
            <w:hideMark/>
          </w:tcPr>
          <w:p w:rsidR="009D3243" w:rsidRPr="00CF2B31" w:rsidRDefault="005E1591" w:rsidP="009D324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Өл</w:t>
            </w:r>
            <w:r>
              <w:rPr>
                <w:b/>
                <w:bCs/>
                <w:sz w:val="16"/>
                <w:szCs w:val="16"/>
              </w:rPr>
              <w:t xml:space="preserve">. </w:t>
            </w:r>
            <w:r>
              <w:rPr>
                <w:b/>
                <w:bCs/>
                <w:sz w:val="16"/>
                <w:szCs w:val="16"/>
                <w:lang w:val="kk-KZ"/>
              </w:rPr>
              <w:t>бір</w:t>
            </w:r>
            <w:r w:rsidR="009D3243" w:rsidRPr="00CF2B31">
              <w:rPr>
                <w:b/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3292" w:type="dxa"/>
            <w:gridSpan w:val="2"/>
            <w:hideMark/>
          </w:tcPr>
          <w:p w:rsidR="009D3243" w:rsidRPr="00CF2B31" w:rsidRDefault="005E1591" w:rsidP="005E1591">
            <w:pPr>
              <w:pStyle w:val="a4"/>
              <w:ind w:left="42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Инвестициялық бағдарлама (жобалар) сомасы, мың теңге </w:t>
            </w:r>
          </w:p>
        </w:tc>
        <w:tc>
          <w:tcPr>
            <w:tcW w:w="2656" w:type="dxa"/>
            <w:gridSpan w:val="2"/>
            <w:hideMark/>
          </w:tcPr>
          <w:p w:rsidR="009D3243" w:rsidRPr="00CF2B31" w:rsidRDefault="005E1591" w:rsidP="009D3243">
            <w:pPr>
              <w:pStyle w:val="a4"/>
              <w:ind w:left="42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Ауытқу</w:t>
            </w:r>
            <w:r w:rsidR="009D3243" w:rsidRPr="00CF2B31">
              <w:rPr>
                <w:b/>
                <w:bCs/>
                <w:sz w:val="16"/>
                <w:szCs w:val="16"/>
              </w:rPr>
              <w:t>, (+/-)</w:t>
            </w:r>
          </w:p>
        </w:tc>
      </w:tr>
      <w:tr w:rsidR="00CF2B31" w:rsidRPr="00CF2B31" w:rsidTr="00E72389">
        <w:trPr>
          <w:trHeight w:val="219"/>
        </w:trPr>
        <w:tc>
          <w:tcPr>
            <w:tcW w:w="534" w:type="dxa"/>
            <w:vMerge/>
            <w:hideMark/>
          </w:tcPr>
          <w:p w:rsidR="009D3243" w:rsidRPr="00CF2B31" w:rsidRDefault="009D3243" w:rsidP="009D3243">
            <w:pPr>
              <w:pStyle w:val="a4"/>
              <w:ind w:left="426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47" w:type="dxa"/>
            <w:vMerge/>
            <w:hideMark/>
          </w:tcPr>
          <w:p w:rsidR="009D3243" w:rsidRPr="00CF2B31" w:rsidRDefault="009D3243" w:rsidP="009D3243">
            <w:pPr>
              <w:pStyle w:val="a4"/>
              <w:ind w:left="426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7" w:type="dxa"/>
            <w:vMerge/>
            <w:hideMark/>
          </w:tcPr>
          <w:p w:rsidR="009D3243" w:rsidRPr="00CF2B31" w:rsidRDefault="009D3243" w:rsidP="009D3243">
            <w:pPr>
              <w:pStyle w:val="a4"/>
              <w:ind w:left="426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9" w:type="dxa"/>
            <w:hideMark/>
          </w:tcPr>
          <w:p w:rsidR="009D3243" w:rsidRPr="005E1591" w:rsidRDefault="005E1591" w:rsidP="009D3243">
            <w:pPr>
              <w:pStyle w:val="a4"/>
              <w:ind w:left="426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жоспар</w:t>
            </w:r>
          </w:p>
        </w:tc>
        <w:tc>
          <w:tcPr>
            <w:tcW w:w="1903" w:type="dxa"/>
            <w:hideMark/>
          </w:tcPr>
          <w:p w:rsidR="009D3243" w:rsidRPr="00CF2B31" w:rsidRDefault="009D3243" w:rsidP="009D3243">
            <w:pPr>
              <w:pStyle w:val="a4"/>
              <w:ind w:left="426"/>
              <w:rPr>
                <w:b/>
                <w:bCs/>
                <w:sz w:val="16"/>
                <w:szCs w:val="16"/>
              </w:rPr>
            </w:pPr>
            <w:r w:rsidRPr="00CF2B31">
              <w:rPr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1385" w:type="dxa"/>
            <w:hideMark/>
          </w:tcPr>
          <w:p w:rsidR="009D3243" w:rsidRPr="00CF2B31" w:rsidRDefault="005E1591" w:rsidP="009D3243">
            <w:pPr>
              <w:pStyle w:val="a4"/>
              <w:ind w:left="42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мың</w:t>
            </w:r>
            <w:r>
              <w:rPr>
                <w:b/>
                <w:bCs/>
                <w:sz w:val="16"/>
                <w:szCs w:val="16"/>
              </w:rPr>
              <w:t xml:space="preserve"> те</w:t>
            </w:r>
            <w:r>
              <w:rPr>
                <w:b/>
                <w:bCs/>
                <w:sz w:val="16"/>
                <w:szCs w:val="16"/>
                <w:lang w:val="kk-KZ"/>
              </w:rPr>
              <w:t>ң</w:t>
            </w:r>
            <w:r w:rsidR="009D3243" w:rsidRPr="00CF2B31">
              <w:rPr>
                <w:b/>
                <w:bCs/>
                <w:sz w:val="16"/>
                <w:szCs w:val="16"/>
              </w:rPr>
              <w:t xml:space="preserve">ге </w:t>
            </w:r>
          </w:p>
        </w:tc>
        <w:tc>
          <w:tcPr>
            <w:tcW w:w="1271" w:type="dxa"/>
            <w:hideMark/>
          </w:tcPr>
          <w:p w:rsidR="009D3243" w:rsidRPr="00CF2B31" w:rsidRDefault="009D3243" w:rsidP="009D3243">
            <w:pPr>
              <w:pStyle w:val="a4"/>
              <w:ind w:left="426"/>
              <w:rPr>
                <w:b/>
                <w:bCs/>
                <w:sz w:val="16"/>
                <w:szCs w:val="16"/>
              </w:rPr>
            </w:pPr>
            <w:r w:rsidRPr="00CF2B31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CF2B31" w:rsidRPr="00CF2B31" w:rsidTr="00E72389">
        <w:trPr>
          <w:trHeight w:val="376"/>
        </w:trPr>
        <w:tc>
          <w:tcPr>
            <w:tcW w:w="534" w:type="dxa"/>
            <w:hideMark/>
          </w:tcPr>
          <w:p w:rsidR="009D3243" w:rsidRPr="00CF2B31" w:rsidRDefault="009D3243" w:rsidP="009D3243">
            <w:pPr>
              <w:rPr>
                <w:b/>
                <w:sz w:val="16"/>
                <w:szCs w:val="16"/>
              </w:rPr>
            </w:pPr>
            <w:r w:rsidRPr="00CF2B3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147" w:type="dxa"/>
            <w:hideMark/>
          </w:tcPr>
          <w:p w:rsidR="009D3243" w:rsidRPr="005E1591" w:rsidRDefault="005E1591" w:rsidP="009D3243">
            <w:pPr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Жылу желісінің құбыржолдарын ауыстыру (тура, кері), құбыржол </w:t>
            </w:r>
            <w:r>
              <w:rPr>
                <w:b/>
                <w:sz w:val="16"/>
                <w:szCs w:val="16"/>
              </w:rPr>
              <w:t>ф325х8мм ГК (</w:t>
            </w:r>
            <w:r>
              <w:rPr>
                <w:b/>
                <w:sz w:val="16"/>
                <w:szCs w:val="16"/>
                <w:lang w:val="kk-KZ"/>
              </w:rPr>
              <w:t>көлденең</w:t>
            </w:r>
            <w:r w:rsidR="006C07E3" w:rsidRPr="006C07E3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коллектор</w:t>
            </w:r>
            <w:r>
              <w:rPr>
                <w:b/>
                <w:sz w:val="16"/>
                <w:szCs w:val="16"/>
                <w:lang w:val="kk-KZ"/>
              </w:rPr>
              <w:t>лар</w:t>
            </w:r>
            <w:r>
              <w:rPr>
                <w:b/>
                <w:sz w:val="16"/>
                <w:szCs w:val="16"/>
              </w:rPr>
              <w:t>),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>
              <w:rPr>
                <w:b/>
                <w:sz w:val="16"/>
                <w:szCs w:val="16"/>
              </w:rPr>
              <w:t>учас</w:t>
            </w:r>
            <w:r>
              <w:rPr>
                <w:b/>
                <w:sz w:val="16"/>
                <w:szCs w:val="16"/>
                <w:lang w:val="kk-KZ"/>
              </w:rPr>
              <w:t>ке</w:t>
            </w:r>
            <w:r w:rsidR="006C07E3" w:rsidRPr="006C07E3">
              <w:rPr>
                <w:b/>
                <w:sz w:val="16"/>
                <w:szCs w:val="16"/>
              </w:rPr>
              <w:t xml:space="preserve"> 1, 308 п.м.</w:t>
            </w:r>
          </w:p>
        </w:tc>
        <w:tc>
          <w:tcPr>
            <w:tcW w:w="677" w:type="dxa"/>
            <w:hideMark/>
          </w:tcPr>
          <w:p w:rsidR="009D3243" w:rsidRPr="00CF2B31" w:rsidRDefault="005E1591" w:rsidP="009D324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>мың</w:t>
            </w:r>
            <w:r>
              <w:rPr>
                <w:b/>
                <w:sz w:val="16"/>
                <w:szCs w:val="16"/>
              </w:rPr>
              <w:t xml:space="preserve"> те</w:t>
            </w:r>
            <w:r>
              <w:rPr>
                <w:b/>
                <w:sz w:val="16"/>
                <w:szCs w:val="16"/>
                <w:lang w:val="kk-KZ"/>
              </w:rPr>
              <w:t>ң</w:t>
            </w:r>
            <w:r w:rsidR="009D3243" w:rsidRPr="00CF2B31">
              <w:rPr>
                <w:b/>
                <w:sz w:val="16"/>
                <w:szCs w:val="16"/>
              </w:rPr>
              <w:t>ге</w:t>
            </w:r>
          </w:p>
        </w:tc>
        <w:tc>
          <w:tcPr>
            <w:tcW w:w="1389" w:type="dxa"/>
            <w:hideMark/>
          </w:tcPr>
          <w:p w:rsidR="009D3243" w:rsidRPr="00CF2B31" w:rsidRDefault="00611033" w:rsidP="009D3243">
            <w:pPr>
              <w:pStyle w:val="a4"/>
              <w:ind w:left="42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6C07E3" w:rsidRPr="006C07E3">
              <w:rPr>
                <w:b/>
                <w:sz w:val="16"/>
                <w:szCs w:val="16"/>
              </w:rPr>
              <w:t>13</w:t>
            </w:r>
            <w:r w:rsidR="006C07E3">
              <w:rPr>
                <w:b/>
                <w:sz w:val="16"/>
                <w:szCs w:val="16"/>
              </w:rPr>
              <w:t xml:space="preserve"> </w:t>
            </w:r>
            <w:r w:rsidR="006C07E3" w:rsidRPr="006C07E3">
              <w:rPr>
                <w:b/>
                <w:sz w:val="16"/>
                <w:szCs w:val="16"/>
              </w:rPr>
              <w:t>644</w:t>
            </w:r>
          </w:p>
        </w:tc>
        <w:tc>
          <w:tcPr>
            <w:tcW w:w="1903" w:type="dxa"/>
            <w:hideMark/>
          </w:tcPr>
          <w:p w:rsidR="009D3243" w:rsidRPr="00CF2B31" w:rsidRDefault="006C07E3" w:rsidP="009D3243">
            <w:pPr>
              <w:pStyle w:val="a4"/>
              <w:ind w:left="426"/>
              <w:rPr>
                <w:b/>
                <w:sz w:val="16"/>
                <w:szCs w:val="16"/>
              </w:rPr>
            </w:pPr>
            <w:r w:rsidRPr="006C07E3">
              <w:rPr>
                <w:b/>
                <w:sz w:val="16"/>
                <w:szCs w:val="16"/>
              </w:rPr>
              <w:t>30</w:t>
            </w:r>
            <w:r>
              <w:rPr>
                <w:b/>
                <w:sz w:val="16"/>
                <w:szCs w:val="16"/>
              </w:rPr>
              <w:t xml:space="preserve"> 086,94</w:t>
            </w:r>
          </w:p>
        </w:tc>
        <w:tc>
          <w:tcPr>
            <w:tcW w:w="1385" w:type="dxa"/>
            <w:hideMark/>
          </w:tcPr>
          <w:p w:rsidR="009D3243" w:rsidRPr="00CF2B31" w:rsidRDefault="006C07E3" w:rsidP="009D3243">
            <w:pPr>
              <w:pStyle w:val="a4"/>
              <w:ind w:left="426"/>
              <w:rPr>
                <w:b/>
                <w:sz w:val="16"/>
                <w:szCs w:val="16"/>
              </w:rPr>
            </w:pPr>
            <w:r w:rsidRPr="006C07E3">
              <w:rPr>
                <w:b/>
                <w:sz w:val="16"/>
                <w:szCs w:val="16"/>
              </w:rPr>
              <w:t>16</w:t>
            </w:r>
            <w:r>
              <w:rPr>
                <w:b/>
                <w:sz w:val="16"/>
                <w:szCs w:val="16"/>
              </w:rPr>
              <w:t xml:space="preserve"> 442,94</w:t>
            </w:r>
          </w:p>
        </w:tc>
        <w:tc>
          <w:tcPr>
            <w:tcW w:w="1271" w:type="dxa"/>
            <w:hideMark/>
          </w:tcPr>
          <w:p w:rsidR="009D3243" w:rsidRPr="00CF2B31" w:rsidRDefault="006C07E3" w:rsidP="009D3243">
            <w:pPr>
              <w:pStyle w:val="a4"/>
              <w:ind w:left="42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220,51%</w:t>
            </w:r>
          </w:p>
        </w:tc>
      </w:tr>
    </w:tbl>
    <w:p w:rsidR="00611033" w:rsidRDefault="00611033" w:rsidP="00C850F8">
      <w:pPr>
        <w:rPr>
          <w:b/>
          <w:sz w:val="16"/>
          <w:szCs w:val="16"/>
        </w:rPr>
      </w:pPr>
    </w:p>
    <w:p w:rsidR="0067036F" w:rsidRPr="0067036F" w:rsidRDefault="005E1591" w:rsidP="00C850F8">
      <w:pPr>
        <w:rPr>
          <w:b/>
          <w:sz w:val="16"/>
          <w:szCs w:val="16"/>
          <w:lang w:val="kk-KZ"/>
        </w:rPr>
      </w:pPr>
      <w:r>
        <w:rPr>
          <w:b/>
          <w:sz w:val="16"/>
          <w:szCs w:val="16"/>
        </w:rPr>
        <w:t>*</w:t>
      </w:r>
      <w:r>
        <w:rPr>
          <w:b/>
          <w:sz w:val="16"/>
          <w:szCs w:val="16"/>
          <w:lang w:val="kk-KZ"/>
        </w:rPr>
        <w:t>Ескерту</w:t>
      </w:r>
      <w:r w:rsidR="00E900DC" w:rsidRPr="00CF2B31">
        <w:rPr>
          <w:b/>
          <w:sz w:val="16"/>
          <w:szCs w:val="16"/>
        </w:rPr>
        <w:t xml:space="preserve">. </w:t>
      </w:r>
      <w:r w:rsidR="0067036F" w:rsidRPr="0067036F">
        <w:rPr>
          <w:sz w:val="16"/>
          <w:szCs w:val="16"/>
          <w:lang w:val="kk-KZ"/>
        </w:rPr>
        <w:t xml:space="preserve">Ағымдағы жөндеу аясында </w:t>
      </w:r>
      <w:r w:rsidR="0067036F">
        <w:rPr>
          <w:sz w:val="16"/>
          <w:szCs w:val="16"/>
          <w:lang w:val="kk-KZ"/>
        </w:rPr>
        <w:t>жылу желісінің құбыржолдарын (тура, кері) ауыстыру орындалды, құбыржол</w:t>
      </w:r>
      <w:r w:rsidR="0067036F" w:rsidRPr="0067036F">
        <w:rPr>
          <w:sz w:val="16"/>
          <w:szCs w:val="16"/>
        </w:rPr>
        <w:t xml:space="preserve"> </w:t>
      </w:r>
      <w:r w:rsidR="0067036F" w:rsidRPr="006C07E3">
        <w:rPr>
          <w:sz w:val="16"/>
          <w:szCs w:val="16"/>
        </w:rPr>
        <w:t>ф325х8мм ГК</w:t>
      </w:r>
      <w:r w:rsidR="0067036F">
        <w:rPr>
          <w:sz w:val="16"/>
          <w:szCs w:val="16"/>
          <w:lang w:val="kk-KZ"/>
        </w:rPr>
        <w:t xml:space="preserve"> (көлденең коллекторлар), учаске </w:t>
      </w:r>
      <w:r w:rsidR="0067036F">
        <w:rPr>
          <w:sz w:val="16"/>
          <w:szCs w:val="16"/>
        </w:rPr>
        <w:t>1, 308 п.м</w:t>
      </w:r>
      <w:r w:rsidR="0067036F" w:rsidRPr="006C07E3">
        <w:rPr>
          <w:sz w:val="16"/>
          <w:szCs w:val="16"/>
        </w:rPr>
        <w:t>.</w:t>
      </w:r>
      <w:r w:rsidR="0067036F">
        <w:rPr>
          <w:sz w:val="16"/>
          <w:szCs w:val="16"/>
          <w:lang w:val="kk-KZ"/>
        </w:rPr>
        <w:t xml:space="preserve"> Ауытқу жұмыс көлемдерінің ұлғаюына байланысты. </w:t>
      </w:r>
    </w:p>
    <w:p w:rsidR="006C07E3" w:rsidRPr="00CF2B31" w:rsidRDefault="006C07E3" w:rsidP="00C850F8">
      <w:pPr>
        <w:rPr>
          <w:b/>
          <w:sz w:val="16"/>
          <w:szCs w:val="16"/>
        </w:rPr>
      </w:pPr>
    </w:p>
    <w:p w:rsidR="0067036F" w:rsidRPr="0067036F" w:rsidRDefault="0067036F" w:rsidP="0067036F">
      <w:pPr>
        <w:pStyle w:val="a4"/>
        <w:numPr>
          <w:ilvl w:val="0"/>
          <w:numId w:val="1"/>
        </w:numPr>
        <w:ind w:left="426" w:hanging="426"/>
        <w:rPr>
          <w:b/>
          <w:sz w:val="16"/>
          <w:szCs w:val="16"/>
        </w:rPr>
      </w:pPr>
      <w:r w:rsidRPr="0067036F">
        <w:rPr>
          <w:b/>
          <w:sz w:val="16"/>
          <w:szCs w:val="16"/>
          <w:lang w:val="kk-KZ"/>
        </w:rPr>
        <w:t>Есептік кезеңде бекітілген тарифтік сметаның баптар бойынша орындалуы:</w:t>
      </w:r>
    </w:p>
    <w:p w:rsidR="00E06CFB" w:rsidRPr="00CF2B31" w:rsidRDefault="00E06CFB" w:rsidP="0067036F">
      <w:pPr>
        <w:pStyle w:val="a4"/>
        <w:ind w:left="426"/>
        <w:rPr>
          <w:b/>
          <w:sz w:val="16"/>
          <w:szCs w:val="16"/>
        </w:rPr>
      </w:pPr>
    </w:p>
    <w:p w:rsidR="00CF2B31" w:rsidRPr="00CF2B31" w:rsidRDefault="00CF2B31" w:rsidP="00CF2B31">
      <w:pPr>
        <w:pStyle w:val="a4"/>
        <w:ind w:left="426"/>
        <w:rPr>
          <w:b/>
          <w:sz w:val="16"/>
          <w:szCs w:val="16"/>
        </w:rPr>
      </w:pPr>
    </w:p>
    <w:p w:rsidR="00611033" w:rsidRPr="0067036F" w:rsidRDefault="0067036F" w:rsidP="00611033">
      <w:pPr>
        <w:ind w:left="284"/>
        <w:rPr>
          <w:b/>
          <w:sz w:val="16"/>
          <w:szCs w:val="16"/>
          <w:lang w:val="kk-KZ"/>
        </w:rPr>
      </w:pPr>
      <w:r>
        <w:rPr>
          <w:b/>
          <w:sz w:val="16"/>
          <w:szCs w:val="16"/>
          <w:lang w:val="kk-KZ"/>
        </w:rPr>
        <w:t>Реттелетін қызметтерге (Ыстық су) тарифтік сметаның орындалуы туралы есеп</w:t>
      </w:r>
    </w:p>
    <w:p w:rsidR="00B64826" w:rsidRDefault="00B64826" w:rsidP="00CF2B31">
      <w:pPr>
        <w:ind w:left="284"/>
        <w:rPr>
          <w:b/>
          <w:sz w:val="16"/>
          <w:szCs w:val="16"/>
        </w:rPr>
      </w:pPr>
    </w:p>
    <w:tbl>
      <w:tblPr>
        <w:tblW w:w="10337" w:type="dxa"/>
        <w:tblLayout w:type="fixed"/>
        <w:tblLook w:val="04A0" w:firstRow="1" w:lastRow="0" w:firstColumn="1" w:lastColumn="0" w:noHBand="0" w:noVBand="1"/>
      </w:tblPr>
      <w:tblGrid>
        <w:gridCol w:w="516"/>
        <w:gridCol w:w="1293"/>
        <w:gridCol w:w="880"/>
        <w:gridCol w:w="992"/>
        <w:gridCol w:w="963"/>
        <w:gridCol w:w="1317"/>
        <w:gridCol w:w="950"/>
        <w:gridCol w:w="1022"/>
        <w:gridCol w:w="1418"/>
        <w:gridCol w:w="986"/>
      </w:tblGrid>
      <w:tr w:rsidR="006C07E3" w:rsidRPr="0090017A" w:rsidTr="008902B7">
        <w:trPr>
          <w:trHeight w:val="1129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67036F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N п/п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6F" w:rsidRDefault="0067036F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Көрсеткіштер атауы (мың теңге)*</w:t>
            </w:r>
          </w:p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67036F" w:rsidRDefault="0067036F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Өлшем бірлігі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7E3" w:rsidRPr="0067036F" w:rsidRDefault="0067036F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Қолданыстағы тарифтік сметада қабылданды (01/03/2023 №21-НҚ бұйрығы)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8902B7" w:rsidRDefault="008902B7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Қолданыстағы тарифтік сметада қабылданды (01/03/2023 №21-НҚ бұйрығы)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8902B7" w:rsidRDefault="006C07E3" w:rsidP="008902B7">
            <w:pPr>
              <w:jc w:val="center"/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</w:pPr>
            <w:r w:rsidRPr="008902B7"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 xml:space="preserve"> </w:t>
            </w:r>
            <w:r w:rsidR="008902B7" w:rsidRPr="00972A96">
              <w:rPr>
                <w:b/>
                <w:bCs/>
                <w:sz w:val="16"/>
                <w:szCs w:val="16"/>
                <w:lang w:val="kk-KZ"/>
              </w:rPr>
              <w:t xml:space="preserve">Тарифтік сметаның </w:t>
            </w:r>
            <w:r w:rsidR="008902B7">
              <w:rPr>
                <w:b/>
                <w:bCs/>
                <w:sz w:val="16"/>
                <w:szCs w:val="16"/>
                <w:lang w:val="kk-KZ"/>
              </w:rPr>
              <w:t xml:space="preserve">2024 жылғы </w:t>
            </w:r>
            <w:r w:rsidR="008902B7" w:rsidRPr="00972A96">
              <w:rPr>
                <w:b/>
                <w:bCs/>
                <w:sz w:val="16"/>
                <w:szCs w:val="16"/>
                <w:lang w:val="kk-KZ"/>
              </w:rPr>
              <w:t>нақты қалыптасқан көрсеткіштері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8902B7" w:rsidRDefault="006C07E3" w:rsidP="008902B7">
            <w:pPr>
              <w:jc w:val="center"/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</w:pPr>
            <w:r w:rsidRPr="008902B7"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 xml:space="preserve"> </w:t>
            </w:r>
            <w:r w:rsidR="008902B7" w:rsidRPr="00972A96">
              <w:rPr>
                <w:b/>
                <w:bCs/>
                <w:sz w:val="16"/>
                <w:szCs w:val="16"/>
                <w:lang w:val="kk-KZ"/>
              </w:rPr>
              <w:t xml:space="preserve">Тарифтік сметаның </w:t>
            </w:r>
            <w:r w:rsidR="008902B7">
              <w:rPr>
                <w:b/>
                <w:bCs/>
                <w:sz w:val="16"/>
                <w:szCs w:val="16"/>
                <w:lang w:val="kk-KZ"/>
              </w:rPr>
              <w:t xml:space="preserve">2024 жылғы </w:t>
            </w:r>
            <w:r w:rsidR="008902B7" w:rsidRPr="00972A96">
              <w:rPr>
                <w:b/>
                <w:bCs/>
                <w:sz w:val="16"/>
                <w:szCs w:val="16"/>
                <w:lang w:val="kk-KZ"/>
              </w:rPr>
              <w:t>нақты қалыптасқан көрсеткіштері</w:t>
            </w:r>
            <w:r w:rsidR="008902B7" w:rsidRPr="008902B7"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 xml:space="preserve"> 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8902B7" w:rsidRDefault="008902B7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 xml:space="preserve">Қызмет көрсету кезеңінде ауытқу </w:t>
            </w:r>
            <w:r w:rsidRPr="008902B7">
              <w:rPr>
                <w:b/>
                <w:bCs/>
                <w:color w:val="000000"/>
                <w:sz w:val="16"/>
                <w:szCs w:val="16"/>
                <w:lang w:eastAsia="en-US"/>
              </w:rPr>
              <w:t>%</w:t>
            </w:r>
            <w: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-да</w:t>
            </w:r>
          </w:p>
        </w:tc>
      </w:tr>
      <w:tr w:rsidR="006C07E3" w:rsidRPr="008902B7" w:rsidTr="008902B7">
        <w:trPr>
          <w:trHeight w:val="1647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67036F" w:rsidRDefault="008902B7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Әрекет ету кезеңі 01.05.2023ж. бастап 30.04.2024 ж. дейін</w:t>
            </w:r>
            <w:r w:rsidR="006C07E3"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67036F"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8902B7" w:rsidRDefault="008902B7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Әрекет ету кезеңі 01.05.2024 ж. бастап 30.04.2025 ж. дейін</w:t>
            </w:r>
            <w:r w:rsidRPr="008902B7"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 xml:space="preserve">  </w:t>
            </w:r>
            <w:r w:rsidR="006C07E3" w:rsidRPr="008902B7"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 xml:space="preserve"> </w:t>
            </w: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7E3" w:rsidRPr="008902B7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8902B7" w:rsidRDefault="006C07E3" w:rsidP="008902B7">
            <w:pPr>
              <w:jc w:val="center"/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</w:pPr>
            <w:r w:rsidRPr="008902B7"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 xml:space="preserve"> </w:t>
            </w:r>
            <w:r w:rsidR="008902B7"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Әрекет ету кезеңі 01.05.2023ж. бастап 30.04.2024 ж. дейін</w:t>
            </w:r>
            <w:r w:rsidR="008902B7" w:rsidRPr="008902B7"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 xml:space="preserve"> </w:t>
            </w:r>
            <w:r w:rsidR="008902B7"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 xml:space="preserve"> </w:t>
            </w:r>
            <w:r w:rsidRPr="008902B7"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 xml:space="preserve">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8902B7" w:rsidRDefault="006C07E3" w:rsidP="008902B7">
            <w:pPr>
              <w:jc w:val="center"/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</w:pPr>
            <w:r w:rsidRPr="008902B7"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 xml:space="preserve"> </w:t>
            </w:r>
            <w:r w:rsidR="008902B7"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Әрекет ету кезеңі 01.05.2024 ж. бастап 30.04.2025 ж. дейін</w:t>
            </w:r>
            <w:r w:rsidR="008902B7" w:rsidRPr="008902B7"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 xml:space="preserve"> </w:t>
            </w:r>
            <w:r w:rsidR="008902B7"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 xml:space="preserve">  </w:t>
            </w:r>
            <w:r w:rsidR="008902B7" w:rsidRPr="008902B7"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 xml:space="preserve"> </w:t>
            </w:r>
            <w:r w:rsidR="008902B7"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 xml:space="preserve"> </w:t>
            </w:r>
            <w:r w:rsidRPr="008902B7"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7E3" w:rsidRPr="008902B7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7E3" w:rsidRPr="008902B7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</w:pPr>
          </w:p>
        </w:tc>
      </w:tr>
      <w:tr w:rsidR="006C07E3" w:rsidRPr="0090017A" w:rsidTr="008902B7">
        <w:trPr>
          <w:trHeight w:val="4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I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8902B7" w:rsidRDefault="008902B7" w:rsidP="006C07E3">
            <w:pP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</w:pPr>
            <w:r w:rsidRPr="008902B7"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Тауарлар өндіруге және қызметтер көрсетуге шығындар, барлығы, соның ішінде</w:t>
            </w:r>
            <w: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7036F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мың</w:t>
            </w:r>
            <w: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те</w:t>
            </w:r>
            <w: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ң</w:t>
            </w:r>
            <w:r w:rsidR="006C07E3"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ге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49 249,20 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52 278,60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51 268,80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34 596,63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31 409,45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66 006,08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29%</w:t>
            </w:r>
          </w:p>
        </w:tc>
      </w:tr>
      <w:tr w:rsidR="006C07E3" w:rsidRPr="0090017A" w:rsidTr="008902B7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8902B7" w:rsidRDefault="008902B7" w:rsidP="006C07E3">
            <w:pPr>
              <w:rPr>
                <w:color w:val="000000"/>
                <w:sz w:val="16"/>
                <w:szCs w:val="16"/>
                <w:lang w:val="kk-KZ" w:eastAsia="en-US"/>
              </w:rPr>
            </w:pPr>
            <w:r w:rsidRPr="008902B7">
              <w:rPr>
                <w:color w:val="000000"/>
                <w:sz w:val="16"/>
                <w:szCs w:val="16"/>
                <w:lang w:val="kk-KZ" w:eastAsia="en-US"/>
              </w:rPr>
              <w:t>Материалдық шығындар, барлығы, соның ішінде</w:t>
            </w:r>
            <w:r>
              <w:rPr>
                <w:color w:val="000000"/>
                <w:sz w:val="16"/>
                <w:szCs w:val="16"/>
                <w:lang w:val="kk-KZ" w:eastAsia="en-US"/>
              </w:rPr>
              <w:t xml:space="preserve">: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8902B7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8902B7">
              <w:rPr>
                <w:color w:val="000000"/>
                <w:sz w:val="16"/>
                <w:szCs w:val="16"/>
                <w:lang w:val="en-US" w:eastAsia="en-US"/>
              </w:rPr>
              <w:t xml:space="preserve">   </w:t>
            </w: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36 401,40 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39 112,20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38 208,60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23 039,71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20 460,74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43 500,45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14%</w:t>
            </w:r>
          </w:p>
        </w:tc>
      </w:tr>
      <w:tr w:rsidR="006C07E3" w:rsidRPr="0090017A" w:rsidTr="008902B7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1.1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8902B7" w:rsidRDefault="008902B7" w:rsidP="006C07E3">
            <w:pPr>
              <w:rPr>
                <w:color w:val="000000"/>
                <w:sz w:val="16"/>
                <w:szCs w:val="16"/>
                <w:lang w:val="kk-KZ" w:eastAsia="en-US"/>
              </w:rPr>
            </w:pPr>
            <w:r>
              <w:rPr>
                <w:color w:val="000000"/>
                <w:sz w:val="16"/>
                <w:szCs w:val="16"/>
                <w:lang w:val="kk-KZ" w:eastAsia="en-US"/>
              </w:rPr>
              <w:t>ш</w:t>
            </w:r>
            <w:r w:rsidRPr="008902B7">
              <w:rPr>
                <w:color w:val="000000"/>
                <w:sz w:val="16"/>
                <w:szCs w:val="16"/>
                <w:lang w:val="kk-KZ" w:eastAsia="en-US"/>
              </w:rPr>
              <w:t>икізат пен материалдар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5 689,40 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5 917,10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5 841,20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88,99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 xml:space="preserve">         77,92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166,91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-97%</w:t>
            </w:r>
          </w:p>
        </w:tc>
      </w:tr>
      <w:tr w:rsidR="006C07E3" w:rsidRPr="0090017A" w:rsidTr="008902B7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1.2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8902B7" w:rsidP="006C07E3">
            <w:pPr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val="kk-KZ" w:eastAsia="en-US"/>
              </w:rPr>
              <w:t>отын,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color w:val="000000"/>
                <w:sz w:val="16"/>
                <w:szCs w:val="16"/>
                <w:lang w:val="kk-KZ" w:eastAsia="en-US"/>
              </w:rPr>
              <w:t>барлығы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, </w:t>
            </w:r>
            <w:r>
              <w:rPr>
                <w:color w:val="000000"/>
                <w:sz w:val="16"/>
                <w:szCs w:val="16"/>
                <w:lang w:val="kk-KZ" w:eastAsia="en-US"/>
              </w:rPr>
              <w:t>соның ішінде</w:t>
            </w:r>
            <w:r w:rsidR="006C07E3" w:rsidRPr="0090017A">
              <w:rPr>
                <w:color w:val="000000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30 712,00 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33 195,10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32 367,40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22 950,72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sz w:val="16"/>
                <w:szCs w:val="16"/>
                <w:lang w:val="en-US"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 xml:space="preserve">  20 382,82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43 333,54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34%</w:t>
            </w:r>
          </w:p>
        </w:tc>
      </w:tr>
      <w:tr w:rsidR="006C07E3" w:rsidRPr="0090017A" w:rsidTr="008902B7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1.2.1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8902B7" w:rsidRDefault="008902B7" w:rsidP="006C07E3">
            <w:pPr>
              <w:rPr>
                <w:color w:val="000000"/>
                <w:sz w:val="16"/>
                <w:szCs w:val="16"/>
                <w:lang w:val="kk-KZ" w:eastAsia="en-US"/>
              </w:rPr>
            </w:pPr>
            <w:r>
              <w:rPr>
                <w:color w:val="000000"/>
                <w:sz w:val="16"/>
                <w:szCs w:val="16"/>
                <w:lang w:val="kk-KZ" w:eastAsia="en-US"/>
              </w:rPr>
              <w:t>көмір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27 165,00 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29 270,00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28 568,33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20 973,68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 xml:space="preserve">  17 555,13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38 528,81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35%</w:t>
            </w:r>
          </w:p>
        </w:tc>
      </w:tr>
      <w:tr w:rsidR="006C07E3" w:rsidRPr="0090017A" w:rsidTr="008902B7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1.2.2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мазут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462,80 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544,70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517,40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355,25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 xml:space="preserve">       650,99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1 006,24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94%</w:t>
            </w:r>
          </w:p>
        </w:tc>
      </w:tr>
      <w:tr w:rsidR="006C07E3" w:rsidRPr="0090017A" w:rsidTr="008902B7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1.2.4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EC6A0C" w:rsidRDefault="00EC6A0C" w:rsidP="006C07E3">
            <w:pPr>
              <w:rPr>
                <w:color w:val="000000"/>
                <w:sz w:val="16"/>
                <w:szCs w:val="16"/>
                <w:lang w:val="kk-KZ" w:eastAsia="en-US"/>
              </w:rPr>
            </w:pPr>
            <w:r>
              <w:rPr>
                <w:color w:val="000000"/>
                <w:sz w:val="16"/>
                <w:szCs w:val="16"/>
                <w:lang w:val="kk-KZ" w:eastAsia="en-US"/>
              </w:rPr>
              <w:t>д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>изель</w:t>
            </w:r>
            <w:r>
              <w:rPr>
                <w:color w:val="000000"/>
                <w:sz w:val="16"/>
                <w:szCs w:val="16"/>
                <w:lang w:val="kk-KZ" w:eastAsia="en-US"/>
              </w:rPr>
              <w:t>ді отын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105,80 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110,60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109,00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76,29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 xml:space="preserve">         71,30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147,59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35%</w:t>
            </w:r>
          </w:p>
        </w:tc>
      </w:tr>
      <w:tr w:rsidR="006C07E3" w:rsidRPr="0090017A" w:rsidTr="008902B7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1.3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EC6A0C" w:rsidRDefault="00EC6A0C" w:rsidP="006C07E3">
            <w:pPr>
              <w:rPr>
                <w:color w:val="000000"/>
                <w:sz w:val="16"/>
                <w:szCs w:val="16"/>
                <w:lang w:val="kk-KZ" w:eastAsia="en-US"/>
              </w:rPr>
            </w:pPr>
            <w:r>
              <w:rPr>
                <w:color w:val="000000"/>
                <w:sz w:val="16"/>
                <w:szCs w:val="16"/>
                <w:lang w:val="kk-KZ" w:eastAsia="en-US"/>
              </w:rPr>
              <w:t>ЖЖМ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32,10 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33,40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32,97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20,48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 xml:space="preserve">         20,25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  40,73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24%</w:t>
            </w:r>
          </w:p>
        </w:tc>
      </w:tr>
      <w:tr w:rsidR="006C07E3" w:rsidRPr="0090017A" w:rsidTr="008902B7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1.4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энергия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-  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 xml:space="preserve">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        -  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6C07E3" w:rsidRPr="0090017A" w:rsidTr="008902B7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1.5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EC6A0C" w:rsidRDefault="00EC6A0C" w:rsidP="006C07E3">
            <w:pPr>
              <w:rPr>
                <w:color w:val="000000"/>
                <w:sz w:val="16"/>
                <w:szCs w:val="16"/>
                <w:lang w:val="kk-KZ" w:eastAsia="en-US"/>
              </w:rPr>
            </w:pPr>
            <w:r>
              <w:rPr>
                <w:color w:val="000000"/>
                <w:sz w:val="16"/>
                <w:szCs w:val="16"/>
                <w:lang w:val="kk-KZ" w:eastAsia="en-US"/>
              </w:rPr>
              <w:t>су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2 946,30 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3 236,40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3 139,70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1 525,03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 xml:space="preserve">    2 085,14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3 610,17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15%</w:t>
            </w:r>
          </w:p>
        </w:tc>
      </w:tr>
      <w:tr w:rsidR="006C07E3" w:rsidRPr="0090017A" w:rsidTr="008902B7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A0C" w:rsidRDefault="00EC6A0C" w:rsidP="006C07E3">
            <w:pPr>
              <w:rPr>
                <w:color w:val="000000"/>
                <w:sz w:val="16"/>
                <w:szCs w:val="16"/>
                <w:lang w:val="kk-KZ" w:eastAsia="en-US"/>
              </w:rPr>
            </w:pPr>
            <w:r>
              <w:rPr>
                <w:color w:val="000000"/>
                <w:sz w:val="16"/>
                <w:szCs w:val="16"/>
                <w:lang w:val="kk-KZ" w:eastAsia="en-US"/>
              </w:rPr>
              <w:t xml:space="preserve">Еңбек төлеміне </w:t>
            </w:r>
          </w:p>
          <w:p w:rsidR="006C07E3" w:rsidRPr="00EC6A0C" w:rsidRDefault="00EC6A0C" w:rsidP="006C07E3">
            <w:pPr>
              <w:rPr>
                <w:color w:val="000000"/>
                <w:sz w:val="16"/>
                <w:szCs w:val="16"/>
                <w:lang w:val="kk-KZ" w:eastAsia="en-US"/>
              </w:rPr>
            </w:pPr>
            <w:r w:rsidRPr="00EC6A0C">
              <w:rPr>
                <w:color w:val="000000"/>
                <w:sz w:val="16"/>
                <w:szCs w:val="16"/>
                <w:lang w:val="kk-KZ" w:eastAsia="en-US"/>
              </w:rPr>
              <w:t>шығындар, барлығы, соның ішінде</w:t>
            </w:r>
            <w:r>
              <w:rPr>
                <w:color w:val="000000"/>
                <w:sz w:val="16"/>
                <w:szCs w:val="16"/>
                <w:lang w:val="kk-KZ" w:eastAsia="en-US"/>
              </w:rPr>
              <w:t>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3 062,70 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3 185,20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3 144,37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2 707,85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sz w:val="16"/>
                <w:szCs w:val="16"/>
                <w:lang w:val="en-US"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 xml:space="preserve">    3 030,80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5 738,64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83%</w:t>
            </w:r>
          </w:p>
        </w:tc>
      </w:tr>
      <w:tr w:rsidR="006C07E3" w:rsidRPr="0090017A" w:rsidTr="008902B7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2.1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EC6A0C" w:rsidRDefault="00EC6A0C" w:rsidP="006C07E3">
            <w:pPr>
              <w:rPr>
                <w:color w:val="000000"/>
                <w:sz w:val="16"/>
                <w:szCs w:val="16"/>
                <w:lang w:val="kk-KZ" w:eastAsia="en-US"/>
              </w:rPr>
            </w:pPr>
            <w:r>
              <w:rPr>
                <w:color w:val="000000"/>
                <w:sz w:val="16"/>
                <w:szCs w:val="16"/>
                <w:lang w:val="kk-KZ" w:eastAsia="en-US"/>
              </w:rPr>
              <w:t>жалақы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2 770,40 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2 881,20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2 844,27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2 427,47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 xml:space="preserve">    2 716,98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5 144,46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81%</w:t>
            </w:r>
          </w:p>
        </w:tc>
      </w:tr>
      <w:tr w:rsidR="006C07E3" w:rsidRPr="0090017A" w:rsidTr="008902B7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2.2.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EC6A0C" w:rsidRDefault="00EC6A0C" w:rsidP="006C07E3">
            <w:pPr>
              <w:rPr>
                <w:color w:val="000000"/>
                <w:sz w:val="16"/>
                <w:szCs w:val="16"/>
                <w:lang w:val="kk-KZ" w:eastAsia="en-US"/>
              </w:rPr>
            </w:pPr>
            <w:r>
              <w:rPr>
                <w:color w:val="000000"/>
                <w:sz w:val="16"/>
                <w:szCs w:val="16"/>
                <w:lang w:val="kk-KZ" w:eastAsia="en-US"/>
              </w:rPr>
              <w:t>әлеуметтік салық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236,90 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246,40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243,23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207,55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 xml:space="preserve">       232,30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439,85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81%</w:t>
            </w:r>
          </w:p>
        </w:tc>
      </w:tr>
      <w:tr w:rsidR="006C07E3" w:rsidRPr="0090017A" w:rsidTr="008902B7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2.3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EC6A0C" w:rsidRDefault="00EC6A0C" w:rsidP="006C07E3">
            <w:pPr>
              <w:rPr>
                <w:color w:val="000000"/>
                <w:sz w:val="16"/>
                <w:szCs w:val="16"/>
                <w:lang w:val="kk-KZ" w:eastAsia="en-US"/>
              </w:rPr>
            </w:pPr>
            <w:r>
              <w:rPr>
                <w:color w:val="000000"/>
                <w:sz w:val="16"/>
                <w:szCs w:val="16"/>
                <w:lang w:val="kk-KZ" w:eastAsia="en-US"/>
              </w:rPr>
              <w:t>міндетті медициналық сақтандыру (өндір. қызметкерлер)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EC6A0C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EC6A0C" w:rsidRDefault="006C07E3" w:rsidP="006C07E3">
            <w:pPr>
              <w:rPr>
                <w:color w:val="000000"/>
                <w:sz w:val="16"/>
                <w:szCs w:val="16"/>
                <w:lang w:eastAsia="en-US"/>
              </w:rPr>
            </w:pPr>
            <w:r w:rsidRPr="00EC6A0C">
              <w:rPr>
                <w:color w:val="000000"/>
                <w:sz w:val="16"/>
                <w:szCs w:val="16"/>
                <w:lang w:val="en-US" w:eastAsia="en-US"/>
              </w:rPr>
              <w:t xml:space="preserve">          </w:t>
            </w:r>
            <w:r w:rsidRPr="00EC6A0C">
              <w:rPr>
                <w:color w:val="000000"/>
                <w:sz w:val="16"/>
                <w:szCs w:val="16"/>
                <w:lang w:eastAsia="en-US"/>
              </w:rPr>
              <w:t xml:space="preserve">55,40 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EC6A0C" w:rsidRDefault="006C07E3" w:rsidP="006C07E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C6A0C">
              <w:rPr>
                <w:color w:val="000000"/>
                <w:sz w:val="16"/>
                <w:szCs w:val="16"/>
                <w:lang w:eastAsia="en-US"/>
              </w:rPr>
              <w:t xml:space="preserve">          57,60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EC6A0C" w:rsidRDefault="006C07E3" w:rsidP="006C07E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C6A0C">
              <w:rPr>
                <w:color w:val="000000"/>
                <w:sz w:val="16"/>
                <w:szCs w:val="16"/>
                <w:lang w:eastAsia="en-US"/>
              </w:rPr>
              <w:t xml:space="preserve">          56,87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EC6A0C" w:rsidRDefault="006C07E3" w:rsidP="006C07E3">
            <w:pPr>
              <w:rPr>
                <w:color w:val="000000"/>
                <w:sz w:val="16"/>
                <w:szCs w:val="16"/>
                <w:lang w:eastAsia="en-US"/>
              </w:rPr>
            </w:pPr>
            <w:r w:rsidRPr="00EC6A0C">
              <w:rPr>
                <w:color w:val="000000"/>
                <w:sz w:val="16"/>
                <w:szCs w:val="16"/>
                <w:lang w:eastAsia="en-US"/>
              </w:rPr>
              <w:t xml:space="preserve">        72,82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EC6A0C" w:rsidRDefault="006C07E3" w:rsidP="006C07E3">
            <w:pPr>
              <w:jc w:val="center"/>
              <w:rPr>
                <w:sz w:val="16"/>
                <w:szCs w:val="16"/>
                <w:lang w:eastAsia="en-US"/>
              </w:rPr>
            </w:pPr>
            <w:r w:rsidRPr="00EC6A0C">
              <w:rPr>
                <w:sz w:val="16"/>
                <w:szCs w:val="16"/>
                <w:lang w:eastAsia="en-US"/>
              </w:rPr>
              <w:t xml:space="preserve">         81,51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EC6A0C" w:rsidRDefault="006C07E3" w:rsidP="006C07E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C6A0C">
              <w:rPr>
                <w:color w:val="000000"/>
                <w:sz w:val="16"/>
                <w:szCs w:val="16"/>
                <w:lang w:eastAsia="en-US"/>
              </w:rPr>
              <w:t xml:space="preserve">               154,33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EC6A0C" w:rsidRDefault="006C07E3" w:rsidP="006C07E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C6A0C">
              <w:rPr>
                <w:color w:val="000000"/>
                <w:sz w:val="16"/>
                <w:szCs w:val="16"/>
                <w:lang w:eastAsia="en-US"/>
              </w:rPr>
              <w:t>171%</w:t>
            </w:r>
          </w:p>
        </w:tc>
      </w:tr>
      <w:tr w:rsidR="006C07E3" w:rsidRPr="0090017A" w:rsidTr="008902B7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EC6A0C" w:rsidRDefault="006C07E3" w:rsidP="006C07E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C6A0C">
              <w:rPr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EC6A0C" w:rsidRDefault="00EC6A0C" w:rsidP="006C07E3">
            <w:pPr>
              <w:rPr>
                <w:color w:val="000000"/>
                <w:sz w:val="16"/>
                <w:szCs w:val="16"/>
                <w:lang w:val="kk-KZ" w:eastAsia="en-US"/>
              </w:rPr>
            </w:pPr>
            <w:r>
              <w:rPr>
                <w:color w:val="000000"/>
                <w:sz w:val="16"/>
                <w:szCs w:val="16"/>
                <w:lang w:val="kk-KZ" w:eastAsia="en-US"/>
              </w:rPr>
              <w:t xml:space="preserve">Өндірістік жабдықтар </w:t>
            </w:r>
            <w:r w:rsidRPr="00EC6A0C">
              <w:rPr>
                <w:color w:val="000000"/>
                <w:sz w:val="16"/>
                <w:szCs w:val="16"/>
                <w:lang w:val="kk-KZ" w:eastAsia="en-US"/>
              </w:rPr>
              <w:t>амортизациясы</w:t>
            </w:r>
            <w:r w:rsidR="006C07E3" w:rsidRPr="00EC6A0C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4 880,00 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4 880,00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4 880,00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5 324,24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 xml:space="preserve">    5 037,66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10 361,91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112%</w:t>
            </w:r>
          </w:p>
        </w:tc>
      </w:tr>
      <w:tr w:rsidR="006C07E3" w:rsidRPr="0090017A" w:rsidTr="008902B7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EC6A0C" w:rsidP="006C07E3">
            <w:pPr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val="kk-KZ" w:eastAsia="en-US"/>
              </w:rPr>
              <w:t>Жөндеу, барлығы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, </w:t>
            </w:r>
            <w:r>
              <w:rPr>
                <w:color w:val="000000"/>
                <w:sz w:val="16"/>
                <w:szCs w:val="16"/>
                <w:lang w:val="kk-KZ" w:eastAsia="en-US"/>
              </w:rPr>
              <w:lastRenderedPageBreak/>
              <w:t>соның ішінде</w:t>
            </w:r>
            <w:r w:rsidR="006C07E3" w:rsidRPr="0090017A">
              <w:rPr>
                <w:color w:val="000000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EC6A0C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val="kk-KZ" w:eastAsia="en-US"/>
              </w:rPr>
              <w:lastRenderedPageBreak/>
              <w:t xml:space="preserve">мың 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>те</w:t>
            </w:r>
            <w:r>
              <w:rPr>
                <w:color w:val="000000"/>
                <w:sz w:val="16"/>
                <w:szCs w:val="16"/>
                <w:lang w:val="kk-KZ" w:eastAsia="en-US"/>
              </w:rPr>
              <w:t>ң</w:t>
            </w:r>
            <w:r w:rsidR="006C07E3" w:rsidRPr="0090017A">
              <w:rPr>
                <w:color w:val="000000"/>
                <w:sz w:val="16"/>
                <w:szCs w:val="16"/>
                <w:lang w:val="en-US" w:eastAsia="en-US"/>
              </w:rPr>
              <w:t>ге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-  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        -  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6C07E3" w:rsidRPr="0090017A" w:rsidTr="008902B7">
        <w:trPr>
          <w:trHeight w:val="4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EC6A0C" w:rsidRDefault="00EC6A0C" w:rsidP="006C07E3">
            <w:pPr>
              <w:rPr>
                <w:color w:val="000000"/>
                <w:sz w:val="16"/>
                <w:szCs w:val="16"/>
                <w:lang w:val="kk-KZ" w:eastAsia="en-US"/>
              </w:rPr>
            </w:pPr>
            <w:r>
              <w:rPr>
                <w:color w:val="000000"/>
                <w:sz w:val="16"/>
                <w:szCs w:val="16"/>
                <w:lang w:val="kk-KZ" w:eastAsia="en-US"/>
              </w:rPr>
              <w:t>Өндірістік сипаттағы бөгде ұйымдардың қызметтері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304,30 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316,40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312,37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228,83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233,61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462,44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48%</w:t>
            </w:r>
          </w:p>
        </w:tc>
      </w:tr>
      <w:tr w:rsidR="006C07E3" w:rsidRPr="0090017A" w:rsidTr="008902B7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A0C" w:rsidRPr="00EC6A0C" w:rsidRDefault="00EC6A0C" w:rsidP="006C07E3">
            <w:pPr>
              <w:rPr>
                <w:color w:val="000000"/>
                <w:sz w:val="16"/>
                <w:szCs w:val="16"/>
                <w:lang w:val="kk-KZ" w:eastAsia="en-US"/>
              </w:rPr>
            </w:pPr>
            <w:r>
              <w:rPr>
                <w:color w:val="000000"/>
                <w:sz w:val="16"/>
                <w:szCs w:val="16"/>
                <w:lang w:val="kk-KZ" w:eastAsia="en-US"/>
              </w:rPr>
              <w:t>Өзге шығындар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4 600,80 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4 784,80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4 723,47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3 295,99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2 646,65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5 942,64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26%</w:t>
            </w:r>
          </w:p>
        </w:tc>
      </w:tr>
      <w:tr w:rsidR="006C07E3" w:rsidRPr="0090017A" w:rsidTr="008902B7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II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0C" w:rsidRPr="00EC6A0C" w:rsidRDefault="00EC6A0C" w:rsidP="006C07E3">
            <w:pP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Кезең шығындары, барлығы: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EC6A0C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 xml:space="preserve">мың </w:t>
            </w:r>
            <w: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те</w:t>
            </w:r>
            <w: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ң</w:t>
            </w:r>
            <w:r w:rsidR="006C07E3"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ге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748,20 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777,80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767,93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523,86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432,64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956,49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25%</w:t>
            </w:r>
          </w:p>
        </w:tc>
      </w:tr>
      <w:tr w:rsidR="006C07E3" w:rsidRPr="0090017A" w:rsidTr="008902B7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A0C" w:rsidRPr="00EC6A0C" w:rsidRDefault="00EC6A0C" w:rsidP="006C07E3">
            <w:pPr>
              <w:rPr>
                <w:color w:val="000000"/>
                <w:sz w:val="16"/>
                <w:szCs w:val="16"/>
                <w:lang w:val="kk-KZ" w:eastAsia="en-US"/>
              </w:rPr>
            </w:pPr>
            <w:r>
              <w:rPr>
                <w:color w:val="000000"/>
                <w:sz w:val="16"/>
                <w:szCs w:val="16"/>
                <w:lang w:val="kk-KZ" w:eastAsia="en-US"/>
              </w:rPr>
              <w:t>жалпы және әкімшілік шығындар, барлығы, соның ішінде: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470,30 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488,80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482,63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305,51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278,59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584,10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21%</w:t>
            </w:r>
          </w:p>
        </w:tc>
      </w:tr>
      <w:tr w:rsidR="006C07E3" w:rsidRPr="0090017A" w:rsidTr="008902B7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7.1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C6A0C" w:rsidRPr="00EC6A0C" w:rsidRDefault="00EC6A0C" w:rsidP="006C07E3">
            <w:pPr>
              <w:rPr>
                <w:color w:val="000000"/>
                <w:sz w:val="16"/>
                <w:szCs w:val="16"/>
                <w:lang w:val="kk-KZ" w:eastAsia="en-US"/>
              </w:rPr>
            </w:pPr>
            <w:r>
              <w:rPr>
                <w:color w:val="000000"/>
                <w:sz w:val="16"/>
                <w:szCs w:val="16"/>
                <w:lang w:val="kk-KZ" w:eastAsia="en-US"/>
              </w:rPr>
              <w:t>әкімшілік қызметкерлер құрамының жалақысы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416,30 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433,00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427,43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266,54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240,74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507,28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19%</w:t>
            </w:r>
          </w:p>
        </w:tc>
      </w:tr>
      <w:tr w:rsidR="006C07E3" w:rsidRPr="0090017A" w:rsidTr="008902B7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7.2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C6A0C" w:rsidRPr="00EC6A0C" w:rsidRDefault="00EC6A0C" w:rsidP="006C07E3">
            <w:pPr>
              <w:rPr>
                <w:color w:val="000000"/>
                <w:sz w:val="16"/>
                <w:szCs w:val="16"/>
                <w:lang w:val="kk-KZ" w:eastAsia="en-US"/>
              </w:rPr>
            </w:pPr>
            <w:r>
              <w:rPr>
                <w:color w:val="000000"/>
                <w:sz w:val="16"/>
                <w:szCs w:val="16"/>
                <w:lang w:val="kk-KZ" w:eastAsia="en-US"/>
              </w:rPr>
              <w:t>әлеуметтік салық (әкімшілік қызметкерлер құрамы)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35,60 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37,00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36,53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22,79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20,58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  43,37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19%</w:t>
            </w:r>
          </w:p>
        </w:tc>
      </w:tr>
      <w:tr w:rsidR="006C07E3" w:rsidRPr="0090017A" w:rsidTr="008902B7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7.3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C6A0C" w:rsidRPr="00EC6A0C" w:rsidRDefault="00EC6A0C" w:rsidP="006C07E3">
            <w:pPr>
              <w:rPr>
                <w:color w:val="000000"/>
                <w:sz w:val="16"/>
                <w:szCs w:val="16"/>
                <w:lang w:val="kk-KZ" w:eastAsia="en-US"/>
              </w:rPr>
            </w:pPr>
            <w:r>
              <w:rPr>
                <w:color w:val="000000"/>
                <w:sz w:val="16"/>
                <w:szCs w:val="16"/>
                <w:lang w:val="kk-KZ" w:eastAsia="en-US"/>
              </w:rPr>
              <w:t>міндетті медициналық сақтандыру (әкімшілік қызметкерлер құрамы)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EC6A0C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EC6A0C">
              <w:rPr>
                <w:color w:val="000000"/>
                <w:sz w:val="16"/>
                <w:szCs w:val="16"/>
                <w:lang w:val="en-US" w:eastAsia="en-US"/>
              </w:rPr>
              <w:t xml:space="preserve">            </w:t>
            </w: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6,30 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6,50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6,43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8,00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7,22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  15,22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137%</w:t>
            </w:r>
          </w:p>
        </w:tc>
      </w:tr>
      <w:tr w:rsidR="006C07E3" w:rsidRPr="0090017A" w:rsidTr="008902B7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7.4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EC6A0C" w:rsidRPr="00EC6A0C" w:rsidRDefault="00EC6A0C" w:rsidP="006C07E3">
            <w:pPr>
              <w:rPr>
                <w:color w:val="000000"/>
                <w:sz w:val="16"/>
                <w:szCs w:val="16"/>
                <w:lang w:val="kk-KZ" w:eastAsia="en-US"/>
              </w:rPr>
            </w:pPr>
            <w:r>
              <w:rPr>
                <w:color w:val="000000"/>
                <w:sz w:val="16"/>
                <w:szCs w:val="16"/>
                <w:lang w:val="kk-KZ" w:eastAsia="en-US"/>
              </w:rPr>
              <w:t>салық төлемдері және алымдар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5,90 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6,00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5,97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3,05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530C76" w:rsidRDefault="006C07E3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530C76">
              <w:rPr>
                <w:sz w:val="16"/>
                <w:szCs w:val="16"/>
                <w:lang w:val="en-US" w:eastAsia="en-US"/>
              </w:rPr>
              <w:t xml:space="preserve">           5,25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    8,29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39%</w:t>
            </w:r>
          </w:p>
        </w:tc>
      </w:tr>
      <w:tr w:rsidR="006C07E3" w:rsidRPr="0090017A" w:rsidTr="008902B7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7.5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EC6A0C" w:rsidRDefault="00EC6A0C" w:rsidP="006C07E3">
            <w:pPr>
              <w:rPr>
                <w:color w:val="000000"/>
                <w:sz w:val="16"/>
                <w:szCs w:val="16"/>
                <w:lang w:val="kk-KZ" w:eastAsia="en-US"/>
              </w:rPr>
            </w:pPr>
            <w:r>
              <w:rPr>
                <w:color w:val="000000"/>
                <w:sz w:val="16"/>
                <w:szCs w:val="16"/>
                <w:lang w:val="kk-KZ" w:eastAsia="en-US"/>
              </w:rPr>
              <w:t>байланыс қызметтері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6,20 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6,30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6,27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5,14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530C76" w:rsidRDefault="006C07E3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530C76">
              <w:rPr>
                <w:sz w:val="16"/>
                <w:szCs w:val="16"/>
                <w:lang w:val="en-US" w:eastAsia="en-US"/>
              </w:rPr>
              <w:t xml:space="preserve">           4,79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    9,93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59%</w:t>
            </w:r>
          </w:p>
        </w:tc>
      </w:tr>
      <w:tr w:rsidR="006C07E3" w:rsidRPr="0090017A" w:rsidTr="008902B7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7.6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EC6A0C" w:rsidRDefault="00EC6A0C" w:rsidP="006C07E3">
            <w:pPr>
              <w:rPr>
                <w:color w:val="000000"/>
                <w:sz w:val="16"/>
                <w:szCs w:val="16"/>
                <w:lang w:val="kk-KZ" w:eastAsia="en-US"/>
              </w:rPr>
            </w:pPr>
            <w:r>
              <w:rPr>
                <w:color w:val="000000"/>
                <w:sz w:val="16"/>
                <w:szCs w:val="16"/>
                <w:lang w:val="kk-KZ" w:eastAsia="en-US"/>
              </w:rPr>
              <w:t>басқа шығындар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277,90 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289,00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285,30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218,35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154,04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372,39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31%</w:t>
            </w:r>
          </w:p>
        </w:tc>
      </w:tr>
      <w:tr w:rsidR="006C07E3" w:rsidRPr="0090017A" w:rsidTr="008902B7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III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EC6A0C" w:rsidRDefault="00EC6A0C" w:rsidP="006C07E3">
            <w:pP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Қызметтер ұсынуға барлық шығындар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49 997,40 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53 056,40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52 036,73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35 120,49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31 842,09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66 962,58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29%</w:t>
            </w:r>
          </w:p>
        </w:tc>
      </w:tr>
      <w:tr w:rsidR="006C07E3" w:rsidRPr="0090017A" w:rsidTr="008902B7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IV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EC6A0C" w:rsidP="006C07E3">
            <w:pPr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kk-KZ" w:eastAsia="en-US"/>
              </w:rPr>
              <w:t>Табыс</w:t>
            </w:r>
            <w:r>
              <w:rPr>
                <w:sz w:val="16"/>
                <w:szCs w:val="16"/>
                <w:lang w:val="en-US" w:eastAsia="en-US"/>
              </w:rPr>
              <w:t xml:space="preserve"> (</w:t>
            </w:r>
            <w:r>
              <w:rPr>
                <w:sz w:val="16"/>
                <w:szCs w:val="16"/>
                <w:lang w:val="kk-KZ" w:eastAsia="en-US"/>
              </w:rPr>
              <w:t>АРБ</w:t>
            </w:r>
            <w:r w:rsidR="00E72389">
              <w:rPr>
                <w:sz w:val="16"/>
                <w:szCs w:val="16"/>
                <w:lang w:val="en-US" w:eastAsia="en-US"/>
              </w:rPr>
              <w:t>*</w:t>
            </w:r>
            <w:r w:rsidR="00E72389">
              <w:rPr>
                <w:sz w:val="16"/>
                <w:szCs w:val="16"/>
                <w:lang w:val="kk-KZ" w:eastAsia="en-US"/>
              </w:rPr>
              <w:t>ПМ</w:t>
            </w:r>
            <w:r w:rsidR="006C07E3" w:rsidRPr="0090017A">
              <w:rPr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sz w:val="16"/>
                <w:szCs w:val="16"/>
                <w:lang w:val="en-US"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 xml:space="preserve">     1 922,70 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 xml:space="preserve">     1 922,70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1 922,70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527928" w:rsidRDefault="006C07E3" w:rsidP="006C07E3">
            <w:pPr>
              <w:rPr>
                <w:sz w:val="16"/>
                <w:szCs w:val="16"/>
                <w:lang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> </w:t>
            </w:r>
            <w:r w:rsidR="00527928">
              <w:rPr>
                <w:sz w:val="16"/>
                <w:szCs w:val="16"/>
                <w:lang w:eastAsia="en-US"/>
              </w:rPr>
              <w:t>6 556,52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527928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eastAsia="en-US"/>
              </w:rPr>
              <w:t>1 215,52</w:t>
            </w:r>
            <w:r w:rsidR="006C07E3" w:rsidRPr="0090017A">
              <w:rPr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527928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eastAsia="en-US"/>
              </w:rPr>
              <w:t>7 772,04</w:t>
            </w:r>
            <w:r w:rsidR="006C07E3" w:rsidRPr="0090017A">
              <w:rPr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527928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304</w:t>
            </w:r>
            <w:r w:rsidR="006C07E3" w:rsidRPr="0090017A">
              <w:rPr>
                <w:sz w:val="16"/>
                <w:szCs w:val="16"/>
                <w:lang w:val="en-US" w:eastAsia="en-US"/>
              </w:rPr>
              <w:t>%</w:t>
            </w:r>
          </w:p>
        </w:tc>
      </w:tr>
      <w:tr w:rsidR="006C07E3" w:rsidRPr="0090017A" w:rsidTr="008902B7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V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E72389" w:rsidRDefault="00E72389" w:rsidP="006C07E3">
            <w:pPr>
              <w:rPr>
                <w:sz w:val="16"/>
                <w:szCs w:val="16"/>
                <w:lang w:val="kk-KZ" w:eastAsia="en-US"/>
              </w:rPr>
            </w:pPr>
            <w:r w:rsidRPr="00E72389">
              <w:rPr>
                <w:sz w:val="16"/>
                <w:szCs w:val="16"/>
                <w:lang w:val="kk-KZ" w:eastAsia="en-US"/>
              </w:rPr>
              <w:t>Іске қосылған активтердің реттелетін базасы (АРБ)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E72389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sz w:val="16"/>
                <w:szCs w:val="16"/>
                <w:lang w:val="en-US" w:eastAsia="en-US"/>
              </w:rPr>
            </w:pPr>
            <w:r w:rsidRPr="00E72389">
              <w:rPr>
                <w:sz w:val="16"/>
                <w:szCs w:val="16"/>
                <w:lang w:val="en-US" w:eastAsia="en-US"/>
              </w:rPr>
              <w:t xml:space="preserve">   </w:t>
            </w:r>
            <w:r w:rsidRPr="0090017A">
              <w:rPr>
                <w:sz w:val="16"/>
                <w:szCs w:val="16"/>
                <w:lang w:val="en-US" w:eastAsia="en-US"/>
              </w:rPr>
              <w:t xml:space="preserve">26 762,93 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 xml:space="preserve">   23 018,36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24 266,55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527928" w:rsidRDefault="006C07E3" w:rsidP="006C07E3">
            <w:pPr>
              <w:rPr>
                <w:sz w:val="16"/>
                <w:szCs w:val="16"/>
                <w:lang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> </w:t>
            </w:r>
            <w:r w:rsidR="00527928">
              <w:rPr>
                <w:sz w:val="16"/>
                <w:szCs w:val="16"/>
                <w:lang w:eastAsia="en-US"/>
              </w:rPr>
              <w:t>36 579,82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527928" w:rsidRDefault="006C07E3" w:rsidP="006C07E3">
            <w:pPr>
              <w:jc w:val="center"/>
              <w:rPr>
                <w:sz w:val="16"/>
                <w:szCs w:val="16"/>
                <w:lang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> </w:t>
            </w:r>
            <w:r w:rsidR="00527928">
              <w:rPr>
                <w:sz w:val="16"/>
                <w:szCs w:val="16"/>
                <w:lang w:eastAsia="en-US"/>
              </w:rPr>
              <w:t>6 781,54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527928" w:rsidRDefault="006C07E3" w:rsidP="006C07E3">
            <w:pPr>
              <w:jc w:val="center"/>
              <w:rPr>
                <w:sz w:val="16"/>
                <w:szCs w:val="16"/>
                <w:lang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> </w:t>
            </w:r>
            <w:r w:rsidR="00527928">
              <w:rPr>
                <w:sz w:val="16"/>
                <w:szCs w:val="16"/>
                <w:lang w:eastAsia="en-US"/>
              </w:rPr>
              <w:t>43 361,37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527928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79</w:t>
            </w:r>
            <w:r w:rsidR="006C07E3" w:rsidRPr="0090017A">
              <w:rPr>
                <w:sz w:val="16"/>
                <w:szCs w:val="16"/>
                <w:lang w:val="en-US" w:eastAsia="en-US"/>
              </w:rPr>
              <w:t>%</w:t>
            </w:r>
          </w:p>
        </w:tc>
      </w:tr>
      <w:tr w:rsidR="006C07E3" w:rsidRPr="0090017A" w:rsidTr="008902B7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VI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E72389" w:rsidRDefault="00E72389" w:rsidP="006C07E3">
            <w:pPr>
              <w:rPr>
                <w:color w:val="000000"/>
                <w:sz w:val="16"/>
                <w:szCs w:val="16"/>
                <w:lang w:val="kk-KZ" w:eastAsia="en-US"/>
              </w:rPr>
            </w:pPr>
            <w:r>
              <w:rPr>
                <w:color w:val="000000"/>
                <w:sz w:val="16"/>
                <w:szCs w:val="16"/>
                <w:lang w:val="kk-KZ" w:eastAsia="en-US"/>
              </w:rPr>
              <w:t>Барлық табыстар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-//-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51 920,10 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54 979,10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53 959,43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13 644,75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11 142,56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24 787,31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-54%</w:t>
            </w:r>
          </w:p>
        </w:tc>
      </w:tr>
      <w:tr w:rsidR="006C07E3" w:rsidRPr="0090017A" w:rsidTr="008902B7">
        <w:trPr>
          <w:trHeight w:val="2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VII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E72389" w:rsidRDefault="00E72389" w:rsidP="006C07E3">
            <w:pP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 xml:space="preserve">Көрсетілетін қызметтер (тауарлар, жұмыстар) көлемі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EC6A0C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мың</w:t>
            </w:r>
            <w:r w:rsidR="006C07E3"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Гкал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291,55 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291,55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291,55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76,62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59,09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135,71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-53%</w:t>
            </w:r>
          </w:p>
        </w:tc>
      </w:tr>
      <w:tr w:rsidR="006C07E3" w:rsidRPr="0090017A" w:rsidTr="00E72389">
        <w:trPr>
          <w:trHeight w:val="58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VIII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Тариф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C07E3" w:rsidRPr="0090017A" w:rsidRDefault="00EC6A0C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те</w:t>
            </w:r>
            <w: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ң</w:t>
            </w:r>
            <w:r w:rsidR="006C07E3"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ге/Гкал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178,08 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188,58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185,08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178,08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188,58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182,65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C07E3" w:rsidRPr="0090017A" w:rsidRDefault="006C07E3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</w:tbl>
    <w:p w:rsidR="00B64826" w:rsidRPr="00CF2B31" w:rsidRDefault="00B64826" w:rsidP="00CF2B31">
      <w:pPr>
        <w:ind w:left="284"/>
        <w:rPr>
          <w:b/>
          <w:sz w:val="16"/>
          <w:szCs w:val="16"/>
        </w:rPr>
      </w:pPr>
    </w:p>
    <w:p w:rsidR="00893845" w:rsidRPr="006C07E3" w:rsidRDefault="00893845" w:rsidP="006C07E3">
      <w:pPr>
        <w:rPr>
          <w:b/>
          <w:sz w:val="16"/>
          <w:szCs w:val="16"/>
        </w:rPr>
      </w:pPr>
    </w:p>
    <w:p w:rsidR="00893845" w:rsidRPr="00C850F8" w:rsidRDefault="00893845" w:rsidP="00DB41E7">
      <w:pPr>
        <w:jc w:val="both"/>
        <w:rPr>
          <w:sz w:val="16"/>
          <w:szCs w:val="16"/>
        </w:rPr>
      </w:pPr>
    </w:p>
    <w:p w:rsidR="00E72389" w:rsidRPr="00E72389" w:rsidRDefault="00E72389" w:rsidP="00E72389">
      <w:pPr>
        <w:pStyle w:val="a4"/>
        <w:numPr>
          <w:ilvl w:val="0"/>
          <w:numId w:val="1"/>
        </w:numPr>
        <w:ind w:left="426" w:hanging="426"/>
        <w:rPr>
          <w:b/>
          <w:sz w:val="16"/>
          <w:szCs w:val="16"/>
        </w:rPr>
      </w:pPr>
      <w:r w:rsidRPr="00E72389">
        <w:rPr>
          <w:b/>
          <w:sz w:val="16"/>
          <w:szCs w:val="16"/>
          <w:lang w:val="kk-KZ"/>
        </w:rPr>
        <w:t>2024 жылдың қорытындылары бойынша реттелетін қызметтердің сапасы мен сенімділігі көрсеткіштерінің орындалуы жөніндегі ақпарат</w:t>
      </w:r>
    </w:p>
    <w:p w:rsidR="00313FC6" w:rsidRPr="00E72389" w:rsidRDefault="00313FC6" w:rsidP="00313FC6">
      <w:pPr>
        <w:pStyle w:val="a4"/>
        <w:ind w:left="426"/>
        <w:rPr>
          <w:b/>
          <w:sz w:val="16"/>
          <w:szCs w:val="16"/>
          <w:lang w:val="kk-KZ"/>
        </w:rPr>
      </w:pPr>
    </w:p>
    <w:tbl>
      <w:tblPr>
        <w:tblStyle w:val="a3"/>
        <w:tblW w:w="10341" w:type="dxa"/>
        <w:tblLayout w:type="fixed"/>
        <w:tblLook w:val="04A0" w:firstRow="1" w:lastRow="0" w:firstColumn="1" w:lastColumn="0" w:noHBand="0" w:noVBand="1"/>
      </w:tblPr>
      <w:tblGrid>
        <w:gridCol w:w="755"/>
        <w:gridCol w:w="2755"/>
        <w:gridCol w:w="971"/>
        <w:gridCol w:w="1045"/>
        <w:gridCol w:w="992"/>
        <w:gridCol w:w="1735"/>
        <w:gridCol w:w="2088"/>
      </w:tblGrid>
      <w:tr w:rsidR="00313FC6" w:rsidRPr="00E72389" w:rsidTr="00EA01C7">
        <w:trPr>
          <w:trHeight w:val="564"/>
        </w:trPr>
        <w:tc>
          <w:tcPr>
            <w:tcW w:w="755" w:type="dxa"/>
            <w:hideMark/>
          </w:tcPr>
          <w:p w:rsidR="00313FC6" w:rsidRPr="00E72389" w:rsidRDefault="00E72389" w:rsidP="00313FC6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р/с №</w:t>
            </w:r>
          </w:p>
        </w:tc>
        <w:tc>
          <w:tcPr>
            <w:tcW w:w="2755" w:type="dxa"/>
            <w:hideMark/>
          </w:tcPr>
          <w:p w:rsidR="00313FC6" w:rsidRPr="00E72389" w:rsidRDefault="00E72389" w:rsidP="00313FC6">
            <w:pPr>
              <w:rPr>
                <w:b/>
                <w:bCs/>
                <w:sz w:val="16"/>
                <w:szCs w:val="16"/>
                <w:lang w:val="kk-KZ"/>
              </w:rPr>
            </w:pPr>
            <w:r w:rsidRPr="00E72389">
              <w:rPr>
                <w:b/>
                <w:bCs/>
                <w:sz w:val="16"/>
                <w:szCs w:val="16"/>
                <w:lang w:val="kk-KZ"/>
              </w:rPr>
              <w:t>Сапа мен сенімділік көрсеткіші</w:t>
            </w:r>
          </w:p>
        </w:tc>
        <w:tc>
          <w:tcPr>
            <w:tcW w:w="971" w:type="dxa"/>
            <w:hideMark/>
          </w:tcPr>
          <w:p w:rsidR="00E72389" w:rsidRDefault="006C07E3" w:rsidP="00B300B9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</w:rPr>
              <w:t xml:space="preserve">Факт </w:t>
            </w:r>
          </w:p>
          <w:p w:rsidR="00313FC6" w:rsidRPr="00313FC6" w:rsidRDefault="006C07E3" w:rsidP="00B300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</w:t>
            </w:r>
            <w:r w:rsidR="00E72389">
              <w:rPr>
                <w:b/>
                <w:bCs/>
                <w:sz w:val="16"/>
                <w:szCs w:val="16"/>
              </w:rPr>
              <w:t xml:space="preserve"> </w:t>
            </w:r>
            <w:r w:rsidR="00E72389">
              <w:rPr>
                <w:b/>
                <w:bCs/>
                <w:sz w:val="16"/>
                <w:szCs w:val="16"/>
                <w:lang w:val="kk-KZ"/>
              </w:rPr>
              <w:t>ж</w:t>
            </w:r>
            <w:r w:rsidR="00313FC6" w:rsidRPr="00313FC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45" w:type="dxa"/>
            <w:hideMark/>
          </w:tcPr>
          <w:p w:rsidR="00313FC6" w:rsidRPr="00313FC6" w:rsidRDefault="00E72389" w:rsidP="00B300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Жоспар</w:t>
            </w:r>
            <w:r w:rsidR="006C07E3">
              <w:rPr>
                <w:b/>
                <w:bCs/>
                <w:sz w:val="16"/>
                <w:szCs w:val="16"/>
              </w:rPr>
              <w:t xml:space="preserve"> 2024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ж</w:t>
            </w:r>
            <w:r w:rsidR="00313FC6" w:rsidRPr="00313FC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hideMark/>
          </w:tcPr>
          <w:p w:rsidR="00E72389" w:rsidRDefault="006C07E3" w:rsidP="00B300B9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</w:rPr>
              <w:t xml:space="preserve">Факт </w:t>
            </w:r>
          </w:p>
          <w:p w:rsidR="00313FC6" w:rsidRPr="00313FC6" w:rsidRDefault="006C07E3" w:rsidP="00B300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</w:t>
            </w:r>
            <w:r w:rsidR="00E72389">
              <w:rPr>
                <w:b/>
                <w:bCs/>
                <w:sz w:val="16"/>
                <w:szCs w:val="16"/>
              </w:rPr>
              <w:t xml:space="preserve"> </w:t>
            </w:r>
            <w:r w:rsidR="00E72389">
              <w:rPr>
                <w:b/>
                <w:bCs/>
                <w:sz w:val="16"/>
                <w:szCs w:val="16"/>
                <w:lang w:val="kk-KZ"/>
              </w:rPr>
              <w:t>ж</w:t>
            </w:r>
            <w:r w:rsidR="00313FC6" w:rsidRPr="00313FC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735" w:type="dxa"/>
            <w:hideMark/>
          </w:tcPr>
          <w:p w:rsidR="00313FC6" w:rsidRPr="00E72389" w:rsidRDefault="00E72389" w:rsidP="00313FC6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E72389">
              <w:rPr>
                <w:b/>
                <w:bCs/>
                <w:sz w:val="16"/>
                <w:szCs w:val="16"/>
                <w:lang w:val="kk-KZ"/>
              </w:rPr>
              <w:t>Сенімділік пен сапа көрсеткіштерінің сақталуын бағалау</w:t>
            </w:r>
          </w:p>
        </w:tc>
        <w:tc>
          <w:tcPr>
            <w:tcW w:w="2088" w:type="dxa"/>
            <w:hideMark/>
          </w:tcPr>
          <w:p w:rsidR="00313FC6" w:rsidRPr="00E72389" w:rsidRDefault="00E72389" w:rsidP="00313FC6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AE6FEE">
              <w:rPr>
                <w:b/>
                <w:bCs/>
                <w:sz w:val="16"/>
                <w:szCs w:val="16"/>
                <w:lang w:val="kk-KZ"/>
              </w:rPr>
              <w:t>Сенімділік пен сапа көрсеткіштерін сақтамаудың себептері (негіздемесі)</w:t>
            </w:r>
          </w:p>
        </w:tc>
      </w:tr>
      <w:tr w:rsidR="00313FC6" w:rsidRPr="00313FC6" w:rsidTr="00EA01C7">
        <w:trPr>
          <w:trHeight w:val="213"/>
        </w:trPr>
        <w:tc>
          <w:tcPr>
            <w:tcW w:w="755" w:type="dxa"/>
            <w:noWrap/>
            <w:hideMark/>
          </w:tcPr>
          <w:p w:rsidR="00313FC6" w:rsidRPr="00313FC6" w:rsidRDefault="00313FC6" w:rsidP="00313FC6">
            <w:pPr>
              <w:rPr>
                <w:b/>
                <w:sz w:val="16"/>
                <w:szCs w:val="16"/>
              </w:rPr>
            </w:pPr>
            <w:r w:rsidRPr="00313FC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755" w:type="dxa"/>
            <w:noWrap/>
            <w:hideMark/>
          </w:tcPr>
          <w:p w:rsidR="00313FC6" w:rsidRPr="00313FC6" w:rsidRDefault="00313FC6" w:rsidP="00313FC6">
            <w:pPr>
              <w:pStyle w:val="a4"/>
              <w:ind w:left="426"/>
              <w:rPr>
                <w:b/>
                <w:sz w:val="16"/>
                <w:szCs w:val="16"/>
              </w:rPr>
            </w:pPr>
            <w:r w:rsidRPr="00313FC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71" w:type="dxa"/>
            <w:noWrap/>
            <w:hideMark/>
          </w:tcPr>
          <w:p w:rsidR="00313FC6" w:rsidRPr="00313FC6" w:rsidRDefault="00313FC6" w:rsidP="00313FC6">
            <w:pPr>
              <w:pStyle w:val="a4"/>
              <w:ind w:left="426"/>
              <w:rPr>
                <w:b/>
                <w:sz w:val="16"/>
                <w:szCs w:val="16"/>
              </w:rPr>
            </w:pPr>
            <w:r w:rsidRPr="00313FC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5" w:type="dxa"/>
            <w:noWrap/>
            <w:hideMark/>
          </w:tcPr>
          <w:p w:rsidR="00313FC6" w:rsidRPr="00313FC6" w:rsidRDefault="00313FC6" w:rsidP="00313FC6">
            <w:pPr>
              <w:pStyle w:val="a4"/>
              <w:ind w:left="426"/>
              <w:rPr>
                <w:b/>
                <w:sz w:val="16"/>
                <w:szCs w:val="16"/>
              </w:rPr>
            </w:pPr>
            <w:r w:rsidRPr="00313FC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313FC6" w:rsidRPr="00313FC6" w:rsidRDefault="00313FC6" w:rsidP="00313FC6">
            <w:pPr>
              <w:pStyle w:val="a4"/>
              <w:ind w:left="426"/>
              <w:rPr>
                <w:b/>
                <w:sz w:val="16"/>
                <w:szCs w:val="16"/>
              </w:rPr>
            </w:pPr>
            <w:r w:rsidRPr="00313FC6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735" w:type="dxa"/>
            <w:noWrap/>
            <w:hideMark/>
          </w:tcPr>
          <w:p w:rsidR="00313FC6" w:rsidRPr="00313FC6" w:rsidRDefault="00313FC6" w:rsidP="00313FC6">
            <w:pPr>
              <w:pStyle w:val="a4"/>
              <w:ind w:left="426"/>
              <w:rPr>
                <w:b/>
                <w:sz w:val="16"/>
                <w:szCs w:val="16"/>
              </w:rPr>
            </w:pPr>
            <w:r w:rsidRPr="00313FC6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088" w:type="dxa"/>
            <w:noWrap/>
            <w:hideMark/>
          </w:tcPr>
          <w:p w:rsidR="00313FC6" w:rsidRPr="00313FC6" w:rsidRDefault="00313FC6" w:rsidP="00313FC6">
            <w:pPr>
              <w:pStyle w:val="a4"/>
              <w:ind w:left="426"/>
              <w:rPr>
                <w:b/>
                <w:sz w:val="16"/>
                <w:szCs w:val="16"/>
              </w:rPr>
            </w:pPr>
            <w:r w:rsidRPr="00313FC6">
              <w:rPr>
                <w:b/>
                <w:sz w:val="16"/>
                <w:szCs w:val="16"/>
              </w:rPr>
              <w:t>7</w:t>
            </w:r>
          </w:p>
        </w:tc>
      </w:tr>
      <w:tr w:rsidR="00313FC6" w:rsidRPr="00313FC6" w:rsidTr="00EA01C7">
        <w:trPr>
          <w:trHeight w:val="181"/>
        </w:trPr>
        <w:tc>
          <w:tcPr>
            <w:tcW w:w="755" w:type="dxa"/>
            <w:noWrap/>
            <w:hideMark/>
          </w:tcPr>
          <w:p w:rsidR="00313FC6" w:rsidRPr="00313FC6" w:rsidRDefault="00313FC6" w:rsidP="00313FC6">
            <w:pPr>
              <w:rPr>
                <w:bCs/>
                <w:sz w:val="16"/>
                <w:szCs w:val="16"/>
              </w:rPr>
            </w:pPr>
            <w:r w:rsidRPr="00313FC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755" w:type="dxa"/>
            <w:noWrap/>
            <w:hideMark/>
          </w:tcPr>
          <w:p w:rsidR="00313FC6" w:rsidRPr="00E72389" w:rsidRDefault="00E72389" w:rsidP="00313FC6">
            <w:pPr>
              <w:rPr>
                <w:bCs/>
                <w:sz w:val="16"/>
                <w:szCs w:val="16"/>
                <w:lang w:val="kk-KZ"/>
              </w:rPr>
            </w:pPr>
            <w:r w:rsidRPr="00E72389">
              <w:rPr>
                <w:bCs/>
                <w:sz w:val="16"/>
                <w:szCs w:val="16"/>
                <w:lang w:val="kk-KZ"/>
              </w:rPr>
              <w:t>Қызмет</w:t>
            </w:r>
            <w:r>
              <w:rPr>
                <w:bCs/>
                <w:sz w:val="16"/>
                <w:szCs w:val="16"/>
                <w:lang w:val="kk-KZ"/>
              </w:rPr>
              <w:t>тер</w:t>
            </w:r>
            <w:r w:rsidRPr="00E72389">
              <w:rPr>
                <w:bCs/>
                <w:sz w:val="16"/>
                <w:szCs w:val="16"/>
                <w:lang w:val="kk-KZ"/>
              </w:rPr>
              <w:t xml:space="preserve"> көрсетуді жоспардан тыс тоқтатулар</w:t>
            </w:r>
          </w:p>
        </w:tc>
        <w:tc>
          <w:tcPr>
            <w:tcW w:w="971" w:type="dxa"/>
            <w:noWrap/>
            <w:hideMark/>
          </w:tcPr>
          <w:p w:rsidR="00313FC6" w:rsidRPr="00313FC6" w:rsidRDefault="00313FC6" w:rsidP="00313FC6">
            <w:pPr>
              <w:pStyle w:val="a4"/>
              <w:ind w:left="426"/>
              <w:rPr>
                <w:sz w:val="16"/>
                <w:szCs w:val="16"/>
              </w:rPr>
            </w:pPr>
            <w:r w:rsidRPr="00313FC6">
              <w:rPr>
                <w:sz w:val="16"/>
                <w:szCs w:val="16"/>
              </w:rPr>
              <w:t>0</w:t>
            </w:r>
          </w:p>
        </w:tc>
        <w:tc>
          <w:tcPr>
            <w:tcW w:w="1045" w:type="dxa"/>
            <w:noWrap/>
            <w:hideMark/>
          </w:tcPr>
          <w:p w:rsidR="00313FC6" w:rsidRPr="00313FC6" w:rsidRDefault="00313FC6" w:rsidP="00313FC6">
            <w:pPr>
              <w:pStyle w:val="a4"/>
              <w:ind w:left="426"/>
              <w:rPr>
                <w:sz w:val="16"/>
                <w:szCs w:val="16"/>
              </w:rPr>
            </w:pPr>
            <w:r w:rsidRPr="00313FC6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313FC6" w:rsidRPr="00313FC6" w:rsidRDefault="00313FC6" w:rsidP="00313FC6">
            <w:pPr>
              <w:pStyle w:val="a4"/>
              <w:ind w:left="426"/>
              <w:rPr>
                <w:sz w:val="16"/>
                <w:szCs w:val="16"/>
              </w:rPr>
            </w:pPr>
            <w:r w:rsidRPr="00313FC6">
              <w:rPr>
                <w:sz w:val="16"/>
                <w:szCs w:val="16"/>
              </w:rPr>
              <w:t>0</w:t>
            </w:r>
          </w:p>
        </w:tc>
        <w:tc>
          <w:tcPr>
            <w:tcW w:w="1735" w:type="dxa"/>
            <w:noWrap/>
            <w:hideMark/>
          </w:tcPr>
          <w:p w:rsidR="00313FC6" w:rsidRPr="00313FC6" w:rsidRDefault="00313FC6" w:rsidP="00313FC6">
            <w:pPr>
              <w:pStyle w:val="a4"/>
              <w:ind w:left="426"/>
              <w:rPr>
                <w:sz w:val="16"/>
                <w:szCs w:val="16"/>
              </w:rPr>
            </w:pPr>
            <w:r w:rsidRPr="00313FC6">
              <w:rPr>
                <w:sz w:val="16"/>
                <w:szCs w:val="16"/>
              </w:rPr>
              <w:t>-</w:t>
            </w:r>
          </w:p>
        </w:tc>
        <w:tc>
          <w:tcPr>
            <w:tcW w:w="2088" w:type="dxa"/>
            <w:noWrap/>
            <w:hideMark/>
          </w:tcPr>
          <w:p w:rsidR="00313FC6" w:rsidRPr="00313FC6" w:rsidRDefault="00313FC6" w:rsidP="00313FC6">
            <w:pPr>
              <w:pStyle w:val="a4"/>
              <w:ind w:left="426"/>
              <w:rPr>
                <w:sz w:val="16"/>
                <w:szCs w:val="16"/>
              </w:rPr>
            </w:pPr>
            <w:r w:rsidRPr="00313FC6">
              <w:rPr>
                <w:sz w:val="16"/>
                <w:szCs w:val="16"/>
              </w:rPr>
              <w:t>-</w:t>
            </w:r>
          </w:p>
        </w:tc>
      </w:tr>
    </w:tbl>
    <w:p w:rsidR="00CF2B31" w:rsidRPr="00B64826" w:rsidRDefault="00CF2B31" w:rsidP="00B64826">
      <w:pPr>
        <w:rPr>
          <w:b/>
          <w:sz w:val="16"/>
          <w:szCs w:val="16"/>
        </w:rPr>
      </w:pPr>
    </w:p>
    <w:p w:rsidR="00CF2B31" w:rsidRDefault="00CF2B31" w:rsidP="00313FC6">
      <w:pPr>
        <w:pStyle w:val="a4"/>
        <w:ind w:left="426"/>
        <w:rPr>
          <w:b/>
          <w:sz w:val="16"/>
          <w:szCs w:val="16"/>
        </w:rPr>
      </w:pPr>
    </w:p>
    <w:p w:rsidR="00E72389" w:rsidRPr="00E72389" w:rsidRDefault="00E72389" w:rsidP="00E72389">
      <w:pPr>
        <w:pStyle w:val="a4"/>
        <w:numPr>
          <w:ilvl w:val="0"/>
          <w:numId w:val="1"/>
        </w:numPr>
        <w:ind w:left="426" w:hanging="426"/>
        <w:rPr>
          <w:b/>
          <w:sz w:val="16"/>
          <w:szCs w:val="16"/>
        </w:rPr>
      </w:pPr>
      <w:r>
        <w:rPr>
          <w:b/>
          <w:sz w:val="16"/>
          <w:szCs w:val="16"/>
          <w:lang w:val="kk-KZ"/>
        </w:rPr>
        <w:t>2024 жылдың қорытындылары бойынша т</w:t>
      </w:r>
      <w:r w:rsidRPr="00E72389">
        <w:rPr>
          <w:b/>
          <w:sz w:val="16"/>
          <w:szCs w:val="16"/>
          <w:lang w:val="kk-KZ"/>
        </w:rPr>
        <w:t>абиғи монополиялар субъектілері қызметінің тиімділік көрсеткіштеріне қол жеткізу туралы ақпарат</w:t>
      </w:r>
    </w:p>
    <w:p w:rsidR="00313FC6" w:rsidRDefault="00313FC6" w:rsidP="00313FC6">
      <w:pPr>
        <w:pStyle w:val="a4"/>
        <w:ind w:left="426"/>
        <w:rPr>
          <w:b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3"/>
        <w:gridCol w:w="2748"/>
        <w:gridCol w:w="1021"/>
        <w:gridCol w:w="991"/>
        <w:gridCol w:w="990"/>
        <w:gridCol w:w="1731"/>
        <w:gridCol w:w="2083"/>
      </w:tblGrid>
      <w:tr w:rsidR="00313FC6" w:rsidRPr="00E72389" w:rsidTr="00EA01C7">
        <w:trPr>
          <w:trHeight w:val="595"/>
        </w:trPr>
        <w:tc>
          <w:tcPr>
            <w:tcW w:w="753" w:type="dxa"/>
            <w:hideMark/>
          </w:tcPr>
          <w:p w:rsidR="00313FC6" w:rsidRPr="00E72389" w:rsidRDefault="00E72389" w:rsidP="00313FC6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р/с №</w:t>
            </w:r>
          </w:p>
        </w:tc>
        <w:tc>
          <w:tcPr>
            <w:tcW w:w="2748" w:type="dxa"/>
            <w:hideMark/>
          </w:tcPr>
          <w:p w:rsidR="00313FC6" w:rsidRPr="00E72389" w:rsidRDefault="00E72389" w:rsidP="00313FC6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Тиімділік көрсеткіші</w:t>
            </w:r>
          </w:p>
        </w:tc>
        <w:tc>
          <w:tcPr>
            <w:tcW w:w="1021" w:type="dxa"/>
            <w:hideMark/>
          </w:tcPr>
          <w:p w:rsidR="00313FC6" w:rsidRPr="00313FC6" w:rsidRDefault="006C07E3" w:rsidP="00B300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Факт 2023</w:t>
            </w:r>
            <w:r w:rsidR="00E72389">
              <w:rPr>
                <w:b/>
                <w:bCs/>
                <w:sz w:val="16"/>
                <w:szCs w:val="16"/>
                <w:lang w:val="kk-KZ"/>
              </w:rPr>
              <w:t>ж</w:t>
            </w:r>
            <w:r w:rsidR="00313FC6" w:rsidRPr="00313FC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1" w:type="dxa"/>
            <w:hideMark/>
          </w:tcPr>
          <w:p w:rsidR="00313FC6" w:rsidRPr="00313FC6" w:rsidRDefault="00E72389" w:rsidP="00B300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Жоспар</w:t>
            </w:r>
            <w:r w:rsidR="006C07E3">
              <w:rPr>
                <w:b/>
                <w:bCs/>
                <w:sz w:val="16"/>
                <w:szCs w:val="16"/>
              </w:rPr>
              <w:t xml:space="preserve"> 2024</w:t>
            </w:r>
            <w:r>
              <w:rPr>
                <w:b/>
                <w:bCs/>
                <w:sz w:val="16"/>
                <w:szCs w:val="16"/>
                <w:lang w:val="kk-KZ"/>
              </w:rPr>
              <w:t>ж</w:t>
            </w:r>
            <w:r w:rsidR="00313FC6" w:rsidRPr="00313FC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0" w:type="dxa"/>
            <w:hideMark/>
          </w:tcPr>
          <w:p w:rsidR="00313FC6" w:rsidRPr="00313FC6" w:rsidRDefault="006C07E3" w:rsidP="00B300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Факт 2024</w:t>
            </w:r>
            <w:r w:rsidR="00E72389">
              <w:rPr>
                <w:b/>
                <w:bCs/>
                <w:sz w:val="16"/>
                <w:szCs w:val="16"/>
                <w:lang w:val="kk-KZ"/>
              </w:rPr>
              <w:t>ж</w:t>
            </w:r>
            <w:r w:rsidR="00313FC6" w:rsidRPr="00313FC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731" w:type="dxa"/>
            <w:hideMark/>
          </w:tcPr>
          <w:p w:rsidR="00313FC6" w:rsidRPr="00E72389" w:rsidRDefault="00E72389" w:rsidP="00313FC6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E72389">
              <w:rPr>
                <w:b/>
                <w:bCs/>
                <w:sz w:val="16"/>
                <w:szCs w:val="16"/>
                <w:lang w:val="kk-KZ"/>
              </w:rPr>
              <w:t>Сенімділік пен сапа көрсеткіштерінің сақталуын бағалау</w:t>
            </w:r>
          </w:p>
        </w:tc>
        <w:tc>
          <w:tcPr>
            <w:tcW w:w="2083" w:type="dxa"/>
            <w:hideMark/>
          </w:tcPr>
          <w:p w:rsidR="00313FC6" w:rsidRPr="00E72389" w:rsidRDefault="00E72389" w:rsidP="00313FC6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AE6FEE">
              <w:rPr>
                <w:b/>
                <w:bCs/>
                <w:sz w:val="16"/>
                <w:szCs w:val="16"/>
                <w:lang w:val="kk-KZ"/>
              </w:rPr>
              <w:t>Сенімділік пен сапа көрсеткіштерін сақтамаудың себептері (негіздемесі)</w:t>
            </w:r>
          </w:p>
        </w:tc>
      </w:tr>
      <w:tr w:rsidR="00313FC6" w:rsidRPr="00313FC6" w:rsidTr="00EA01C7">
        <w:trPr>
          <w:trHeight w:val="212"/>
        </w:trPr>
        <w:tc>
          <w:tcPr>
            <w:tcW w:w="753" w:type="dxa"/>
            <w:noWrap/>
            <w:hideMark/>
          </w:tcPr>
          <w:p w:rsidR="00313FC6" w:rsidRPr="00313FC6" w:rsidRDefault="00313FC6" w:rsidP="00313FC6">
            <w:pPr>
              <w:rPr>
                <w:b/>
                <w:sz w:val="16"/>
                <w:szCs w:val="16"/>
              </w:rPr>
            </w:pPr>
            <w:r w:rsidRPr="00313FC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748" w:type="dxa"/>
            <w:noWrap/>
            <w:hideMark/>
          </w:tcPr>
          <w:p w:rsidR="00313FC6" w:rsidRPr="00313FC6" w:rsidRDefault="00313FC6" w:rsidP="00D10B11">
            <w:pPr>
              <w:jc w:val="center"/>
              <w:rPr>
                <w:b/>
                <w:sz w:val="16"/>
                <w:szCs w:val="16"/>
              </w:rPr>
            </w:pPr>
            <w:r w:rsidRPr="00313FC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21" w:type="dxa"/>
            <w:noWrap/>
            <w:hideMark/>
          </w:tcPr>
          <w:p w:rsidR="00313FC6" w:rsidRPr="00313FC6" w:rsidRDefault="00313FC6" w:rsidP="00D10B11">
            <w:pPr>
              <w:jc w:val="center"/>
              <w:rPr>
                <w:b/>
                <w:sz w:val="16"/>
                <w:szCs w:val="16"/>
              </w:rPr>
            </w:pPr>
            <w:r w:rsidRPr="00313FC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1" w:type="dxa"/>
            <w:noWrap/>
            <w:hideMark/>
          </w:tcPr>
          <w:p w:rsidR="00313FC6" w:rsidRPr="00313FC6" w:rsidRDefault="00313FC6" w:rsidP="00D10B11">
            <w:pPr>
              <w:jc w:val="center"/>
              <w:rPr>
                <w:b/>
                <w:sz w:val="16"/>
                <w:szCs w:val="16"/>
              </w:rPr>
            </w:pPr>
            <w:r w:rsidRPr="00313FC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0" w:type="dxa"/>
            <w:noWrap/>
            <w:hideMark/>
          </w:tcPr>
          <w:p w:rsidR="00313FC6" w:rsidRPr="00313FC6" w:rsidRDefault="00313FC6" w:rsidP="00D10B11">
            <w:pPr>
              <w:jc w:val="center"/>
              <w:rPr>
                <w:b/>
                <w:sz w:val="16"/>
                <w:szCs w:val="16"/>
              </w:rPr>
            </w:pPr>
            <w:r w:rsidRPr="00313FC6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731" w:type="dxa"/>
            <w:noWrap/>
            <w:hideMark/>
          </w:tcPr>
          <w:p w:rsidR="00313FC6" w:rsidRPr="00313FC6" w:rsidRDefault="00313FC6" w:rsidP="00D10B11">
            <w:pPr>
              <w:jc w:val="center"/>
              <w:rPr>
                <w:b/>
                <w:sz w:val="16"/>
                <w:szCs w:val="16"/>
              </w:rPr>
            </w:pPr>
            <w:r w:rsidRPr="00313FC6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083" w:type="dxa"/>
            <w:noWrap/>
            <w:hideMark/>
          </w:tcPr>
          <w:p w:rsidR="00313FC6" w:rsidRPr="00313FC6" w:rsidRDefault="00313FC6" w:rsidP="00D10B11">
            <w:pPr>
              <w:jc w:val="center"/>
              <w:rPr>
                <w:b/>
                <w:sz w:val="16"/>
                <w:szCs w:val="16"/>
              </w:rPr>
            </w:pPr>
            <w:r w:rsidRPr="00313FC6">
              <w:rPr>
                <w:b/>
                <w:sz w:val="16"/>
                <w:szCs w:val="16"/>
              </w:rPr>
              <w:t>7</w:t>
            </w:r>
          </w:p>
        </w:tc>
      </w:tr>
      <w:tr w:rsidR="00313FC6" w:rsidRPr="00313FC6" w:rsidTr="00EA01C7">
        <w:trPr>
          <w:trHeight w:val="340"/>
        </w:trPr>
        <w:tc>
          <w:tcPr>
            <w:tcW w:w="753" w:type="dxa"/>
            <w:noWrap/>
            <w:hideMark/>
          </w:tcPr>
          <w:p w:rsidR="00313FC6" w:rsidRPr="00313FC6" w:rsidRDefault="00313FC6" w:rsidP="00313FC6">
            <w:pPr>
              <w:rPr>
                <w:bCs/>
                <w:sz w:val="16"/>
                <w:szCs w:val="16"/>
              </w:rPr>
            </w:pPr>
            <w:r w:rsidRPr="00313FC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748" w:type="dxa"/>
            <w:hideMark/>
          </w:tcPr>
          <w:p w:rsidR="00313FC6" w:rsidRPr="00E72389" w:rsidRDefault="00E72389" w:rsidP="00313FC6">
            <w:pPr>
              <w:rPr>
                <w:bCs/>
                <w:sz w:val="16"/>
                <w:szCs w:val="16"/>
                <w:lang w:val="kk-KZ"/>
              </w:rPr>
            </w:pPr>
            <w:r>
              <w:rPr>
                <w:bCs/>
                <w:sz w:val="16"/>
                <w:szCs w:val="16"/>
                <w:lang w:val="kk-KZ"/>
              </w:rPr>
              <w:t>Ж/э босатуға шартты отынның үлесті шығыны</w:t>
            </w:r>
            <w:r w:rsidR="00313FC6" w:rsidRPr="00313FC6">
              <w:rPr>
                <w:bCs/>
                <w:sz w:val="16"/>
                <w:szCs w:val="16"/>
              </w:rPr>
              <w:t>, кг/Гкал</w:t>
            </w:r>
          </w:p>
        </w:tc>
        <w:tc>
          <w:tcPr>
            <w:tcW w:w="1021" w:type="dxa"/>
            <w:noWrap/>
            <w:hideMark/>
          </w:tcPr>
          <w:p w:rsidR="00313FC6" w:rsidRPr="00313FC6" w:rsidRDefault="006C07E3" w:rsidP="00B300B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160,99</w:t>
            </w:r>
          </w:p>
        </w:tc>
        <w:tc>
          <w:tcPr>
            <w:tcW w:w="991" w:type="dxa"/>
            <w:noWrap/>
            <w:hideMark/>
          </w:tcPr>
          <w:p w:rsidR="00313FC6" w:rsidRPr="00313FC6" w:rsidRDefault="00313FC6" w:rsidP="00D10B11">
            <w:pPr>
              <w:jc w:val="center"/>
              <w:rPr>
                <w:bCs/>
                <w:sz w:val="16"/>
                <w:szCs w:val="16"/>
              </w:rPr>
            </w:pPr>
            <w:r w:rsidRPr="00313FC6">
              <w:rPr>
                <w:bCs/>
                <w:sz w:val="16"/>
                <w:szCs w:val="16"/>
              </w:rPr>
              <w:t>1</w:t>
            </w:r>
            <w:r w:rsidR="00181D8B">
              <w:rPr>
                <w:bCs/>
                <w:sz w:val="16"/>
                <w:szCs w:val="16"/>
                <w:lang w:val="en-US"/>
              </w:rPr>
              <w:t>6</w:t>
            </w:r>
            <w:r w:rsidR="006C07E3">
              <w:rPr>
                <w:bCs/>
                <w:sz w:val="16"/>
                <w:szCs w:val="16"/>
              </w:rPr>
              <w:t>5</w:t>
            </w:r>
            <w:r w:rsidR="000844C0">
              <w:rPr>
                <w:bCs/>
                <w:sz w:val="16"/>
                <w:szCs w:val="16"/>
              </w:rPr>
              <w:t>,</w:t>
            </w:r>
            <w:r w:rsidR="006C07E3">
              <w:rPr>
                <w:bCs/>
                <w:sz w:val="16"/>
                <w:szCs w:val="16"/>
                <w:lang w:val="en-US"/>
              </w:rPr>
              <w:t>00</w:t>
            </w:r>
          </w:p>
        </w:tc>
        <w:tc>
          <w:tcPr>
            <w:tcW w:w="990" w:type="dxa"/>
            <w:noWrap/>
            <w:hideMark/>
          </w:tcPr>
          <w:p w:rsidR="00313FC6" w:rsidRPr="00C15F08" w:rsidRDefault="00C15F08" w:rsidP="00C15F08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   </w:t>
            </w:r>
            <w:r w:rsidR="006C07E3">
              <w:rPr>
                <w:bCs/>
                <w:sz w:val="16"/>
                <w:szCs w:val="16"/>
              </w:rPr>
              <w:t>156,72</w:t>
            </w:r>
          </w:p>
        </w:tc>
        <w:tc>
          <w:tcPr>
            <w:tcW w:w="1731" w:type="dxa"/>
            <w:noWrap/>
            <w:hideMark/>
          </w:tcPr>
          <w:p w:rsidR="00313FC6" w:rsidRPr="00313FC6" w:rsidRDefault="006C07E3" w:rsidP="00D10B1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97</w:t>
            </w:r>
          </w:p>
        </w:tc>
        <w:tc>
          <w:tcPr>
            <w:tcW w:w="2083" w:type="dxa"/>
            <w:noWrap/>
            <w:hideMark/>
          </w:tcPr>
          <w:p w:rsidR="00313FC6" w:rsidRPr="00313FC6" w:rsidRDefault="00313FC6" w:rsidP="00313FC6">
            <w:pPr>
              <w:rPr>
                <w:bCs/>
                <w:sz w:val="16"/>
                <w:szCs w:val="16"/>
              </w:rPr>
            </w:pPr>
            <w:r w:rsidRPr="00313FC6">
              <w:rPr>
                <w:bCs/>
                <w:sz w:val="16"/>
                <w:szCs w:val="16"/>
              </w:rPr>
              <w:t> </w:t>
            </w:r>
          </w:p>
        </w:tc>
      </w:tr>
    </w:tbl>
    <w:p w:rsidR="00313FC6" w:rsidRPr="00B319CE" w:rsidRDefault="00313FC6" w:rsidP="00B319CE">
      <w:pPr>
        <w:rPr>
          <w:b/>
          <w:sz w:val="16"/>
          <w:szCs w:val="16"/>
        </w:rPr>
      </w:pPr>
    </w:p>
    <w:p w:rsidR="00807428" w:rsidRDefault="00E72389" w:rsidP="00C15F08">
      <w:pPr>
        <w:pStyle w:val="a4"/>
        <w:numPr>
          <w:ilvl w:val="0"/>
          <w:numId w:val="1"/>
        </w:numPr>
        <w:ind w:left="426" w:hanging="426"/>
        <w:rPr>
          <w:b/>
          <w:sz w:val="16"/>
          <w:szCs w:val="16"/>
        </w:rPr>
      </w:pPr>
      <w:r>
        <w:rPr>
          <w:b/>
          <w:sz w:val="16"/>
          <w:szCs w:val="16"/>
          <w:lang w:val="kk-KZ"/>
        </w:rPr>
        <w:lastRenderedPageBreak/>
        <w:t>Есептік кезеңдегі негізгі қаржы-экономикалық көрсеткіштері</w:t>
      </w:r>
      <w:r w:rsidR="00313FC6" w:rsidRPr="00C850F8">
        <w:rPr>
          <w:b/>
          <w:sz w:val="16"/>
          <w:szCs w:val="16"/>
        </w:rPr>
        <w:t>:</w:t>
      </w:r>
    </w:p>
    <w:p w:rsidR="006C07E3" w:rsidRPr="00E72389" w:rsidRDefault="006C07E3" w:rsidP="00C15F08">
      <w:pPr>
        <w:rPr>
          <w:b/>
          <w:color w:val="FF0000"/>
          <w:sz w:val="16"/>
          <w:szCs w:val="16"/>
          <w:lang w:val="kk-KZ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13"/>
        <w:gridCol w:w="2107"/>
        <w:gridCol w:w="984"/>
        <w:gridCol w:w="1270"/>
        <w:gridCol w:w="1248"/>
        <w:gridCol w:w="1043"/>
        <w:gridCol w:w="1037"/>
        <w:gridCol w:w="1042"/>
        <w:gridCol w:w="1037"/>
      </w:tblGrid>
      <w:tr w:rsidR="006C07E3" w:rsidRPr="0090017A" w:rsidTr="00E72389">
        <w:trPr>
          <w:trHeight w:val="604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6C07E3" w:rsidRPr="0090017A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N п/п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6C07E3" w:rsidRPr="007063EF" w:rsidRDefault="007063EF" w:rsidP="006C07E3">
            <w:pP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Көрсеткіштер атауы (мың теңге)*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6C07E3" w:rsidRPr="007063EF" w:rsidRDefault="007063EF" w:rsidP="006C07E3">
            <w:pP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Өлшем бірлігі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6C07E3" w:rsidRPr="007063EF" w:rsidRDefault="007063EF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Қолданыстағы тарифтік сметада қабылданды (01.03.2023ж. №21-НҚ бұйрығы)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6C07E3" w:rsidRPr="00E72389" w:rsidRDefault="006C07E3" w:rsidP="00E72389">
            <w:pPr>
              <w:jc w:val="center"/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</w:pPr>
            <w:r w:rsidRPr="007063EF"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 xml:space="preserve"> </w:t>
            </w:r>
            <w:r w:rsidR="00E72389"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2024 жылғы нақты қалыптасқан көрсеткіштер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6C07E3" w:rsidRPr="007063EF" w:rsidRDefault="006C07E3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E72389"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Ауытқу</w:t>
            </w:r>
            <w:r w:rsidR="00E72389" w:rsidRPr="007063EF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, </w:t>
            </w:r>
            <w:r w:rsidRPr="007063EF">
              <w:rPr>
                <w:b/>
                <w:bCs/>
                <w:color w:val="000000"/>
                <w:sz w:val="16"/>
                <w:szCs w:val="16"/>
                <w:lang w:eastAsia="en-US"/>
              </w:rPr>
              <w:t>%</w:t>
            </w:r>
            <w:r w:rsidR="00E72389"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-да</w:t>
            </w:r>
            <w:r w:rsidRPr="007063EF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E72389" w:rsidRPr="0090017A" w:rsidTr="00E72389">
        <w:trPr>
          <w:trHeight w:val="244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389" w:rsidRPr="007063EF" w:rsidRDefault="00E72389" w:rsidP="006C07E3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389" w:rsidRPr="007063EF" w:rsidRDefault="00E72389" w:rsidP="006C07E3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389" w:rsidRPr="007063EF" w:rsidRDefault="00E72389" w:rsidP="006C07E3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</w:tcPr>
          <w:p w:rsidR="00E72389" w:rsidRPr="007063EF" w:rsidRDefault="007063EF" w:rsidP="00395347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063EF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Ыстық су</w:t>
            </w:r>
            <w:r w:rsidR="00E72389" w:rsidRPr="007063EF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</w:tcPr>
          <w:p w:rsidR="00E72389" w:rsidRPr="007063EF" w:rsidRDefault="007063EF" w:rsidP="00395347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063EF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Бу</w:t>
            </w:r>
            <w:r w:rsidR="00E72389" w:rsidRPr="007063EF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</w:tcPr>
          <w:p w:rsidR="00E72389" w:rsidRPr="007063EF" w:rsidRDefault="00E72389" w:rsidP="00395347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063EF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Ыстық су</w:t>
            </w:r>
            <w:r w:rsidRPr="007063EF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</w:tcPr>
          <w:p w:rsidR="00E72389" w:rsidRPr="007063EF" w:rsidRDefault="00E72389" w:rsidP="00395347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063EF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Бу</w:t>
            </w:r>
            <w:r w:rsidRPr="007063EF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E72389" w:rsidRPr="007063EF" w:rsidRDefault="00E72389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063EF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Ыстық су</w:t>
            </w:r>
            <w:r w:rsidRPr="007063EF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E72389" w:rsidRPr="007063EF" w:rsidRDefault="00E72389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063EF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Бу</w:t>
            </w:r>
            <w:r w:rsidRPr="007063EF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E72389" w:rsidRPr="0090017A" w:rsidTr="00E72389">
        <w:trPr>
          <w:trHeight w:val="24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E72389" w:rsidRPr="007063EF" w:rsidRDefault="00E72389" w:rsidP="006C07E3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063EF"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E72389" w:rsidRPr="007063EF" w:rsidRDefault="007063EF" w:rsidP="006C07E3">
            <w:pPr>
              <w:rPr>
                <w:color w:val="000000"/>
                <w:sz w:val="16"/>
                <w:szCs w:val="16"/>
                <w:lang w:val="kk-KZ" w:eastAsia="en-US"/>
              </w:rPr>
            </w:pPr>
            <w:r>
              <w:rPr>
                <w:color w:val="000000"/>
                <w:sz w:val="16"/>
                <w:szCs w:val="16"/>
                <w:lang w:val="kk-KZ" w:eastAsia="en-US"/>
              </w:rPr>
              <w:t>Жылу энергиясын өткізуден табыстар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E72389" w:rsidRPr="0090017A" w:rsidRDefault="007063EF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val="kk-KZ" w:eastAsia="en-US"/>
              </w:rPr>
              <w:t>мың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 xml:space="preserve"> те</w:t>
            </w:r>
            <w:r>
              <w:rPr>
                <w:color w:val="000000"/>
                <w:sz w:val="16"/>
                <w:szCs w:val="16"/>
                <w:lang w:val="kk-KZ" w:eastAsia="en-US"/>
              </w:rPr>
              <w:t>ң</w:t>
            </w:r>
            <w:r w:rsidR="00E72389" w:rsidRPr="0090017A">
              <w:rPr>
                <w:color w:val="000000"/>
                <w:sz w:val="16"/>
                <w:szCs w:val="16"/>
                <w:lang w:val="en-US" w:eastAsia="en-US"/>
              </w:rPr>
              <w:t>ге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53 959,43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sz w:val="16"/>
                <w:szCs w:val="16"/>
                <w:lang w:val="en-US" w:eastAsia="en-US"/>
              </w:rPr>
              <w:t xml:space="preserve">   24 787,31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sz w:val="16"/>
                <w:szCs w:val="16"/>
                <w:lang w:val="en-US" w:eastAsia="en-US"/>
              </w:rPr>
              <w:t xml:space="preserve">                  -    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sz w:val="16"/>
                <w:szCs w:val="16"/>
                <w:lang w:val="en-US" w:eastAsia="en-US"/>
              </w:rPr>
              <w:t>-54%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E72389" w:rsidRPr="0090017A" w:rsidTr="007063EF">
        <w:trPr>
          <w:trHeight w:val="15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E72389" w:rsidRPr="0090017A" w:rsidRDefault="007063EF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val="kk-KZ" w:eastAsia="en-US"/>
              </w:rPr>
              <w:t>Барлық шығындар</w:t>
            </w:r>
            <w:r w:rsidR="00E72389" w:rsidRPr="0090017A">
              <w:rPr>
                <w:color w:val="000000"/>
                <w:sz w:val="16"/>
                <w:szCs w:val="16"/>
                <w:lang w:val="en-US" w:eastAsia="en-US"/>
              </w:rPr>
              <w:t>: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</w:tcPr>
          <w:p w:rsidR="00E72389" w:rsidRPr="0090017A" w:rsidRDefault="007063EF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val="kk-KZ" w:eastAsia="en-US"/>
              </w:rPr>
              <w:t>мың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 xml:space="preserve"> те</w:t>
            </w:r>
            <w:r>
              <w:rPr>
                <w:color w:val="000000"/>
                <w:sz w:val="16"/>
                <w:szCs w:val="16"/>
                <w:lang w:val="kk-KZ" w:eastAsia="en-US"/>
              </w:rPr>
              <w:t>ң</w:t>
            </w:r>
            <w:r w:rsidRPr="0090017A">
              <w:rPr>
                <w:color w:val="000000"/>
                <w:sz w:val="16"/>
                <w:szCs w:val="16"/>
                <w:lang w:val="en-US" w:eastAsia="en-US"/>
              </w:rPr>
              <w:t>ге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52 036,73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66 962,58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   -    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29%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E72389" w:rsidRPr="0090017A" w:rsidTr="007063EF">
        <w:trPr>
          <w:trHeight w:val="3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2.1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E72389" w:rsidRPr="007063EF" w:rsidRDefault="007063EF" w:rsidP="006C07E3">
            <w:pPr>
              <w:rPr>
                <w:color w:val="000000"/>
                <w:sz w:val="16"/>
                <w:szCs w:val="16"/>
                <w:lang w:val="kk-KZ" w:eastAsia="en-US"/>
              </w:rPr>
            </w:pPr>
            <w:r>
              <w:rPr>
                <w:color w:val="000000"/>
                <w:sz w:val="16"/>
                <w:szCs w:val="16"/>
                <w:lang w:val="kk-KZ" w:eastAsia="en-US"/>
              </w:rPr>
              <w:t xml:space="preserve">Тауарлар өндіруге/реттелетін қызметтер көрсетуге шығындар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</w:tcPr>
          <w:p w:rsidR="00E72389" w:rsidRPr="0090017A" w:rsidRDefault="007063EF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val="kk-KZ" w:eastAsia="en-US"/>
              </w:rPr>
              <w:t>мың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 xml:space="preserve"> те</w:t>
            </w:r>
            <w:r>
              <w:rPr>
                <w:color w:val="000000"/>
                <w:sz w:val="16"/>
                <w:szCs w:val="16"/>
                <w:lang w:val="kk-KZ" w:eastAsia="en-US"/>
              </w:rPr>
              <w:t>ң</w:t>
            </w:r>
            <w:r w:rsidRPr="0090017A">
              <w:rPr>
                <w:color w:val="000000"/>
                <w:sz w:val="16"/>
                <w:szCs w:val="16"/>
                <w:lang w:val="en-US" w:eastAsia="en-US"/>
              </w:rPr>
              <w:t>ге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51 268,80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66 006,08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-    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29%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E72389" w:rsidRPr="0090017A" w:rsidTr="007063EF">
        <w:trPr>
          <w:trHeight w:val="15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2.2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E72389" w:rsidRPr="007063EF" w:rsidRDefault="007063EF" w:rsidP="006C07E3">
            <w:pPr>
              <w:rPr>
                <w:color w:val="000000"/>
                <w:sz w:val="16"/>
                <w:szCs w:val="16"/>
                <w:lang w:val="kk-KZ" w:eastAsia="en-US"/>
              </w:rPr>
            </w:pPr>
            <w:r>
              <w:rPr>
                <w:color w:val="000000"/>
                <w:sz w:val="16"/>
                <w:szCs w:val="16"/>
                <w:lang w:val="kk-KZ" w:eastAsia="en-US"/>
              </w:rPr>
              <w:t>Кезең шығындары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</w:tcPr>
          <w:p w:rsidR="00E72389" w:rsidRPr="0090017A" w:rsidRDefault="007063EF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val="kk-KZ" w:eastAsia="en-US"/>
              </w:rPr>
              <w:t>мың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 xml:space="preserve"> те</w:t>
            </w:r>
            <w:r>
              <w:rPr>
                <w:color w:val="000000"/>
                <w:sz w:val="16"/>
                <w:szCs w:val="16"/>
                <w:lang w:val="kk-KZ" w:eastAsia="en-US"/>
              </w:rPr>
              <w:t>ң</w:t>
            </w:r>
            <w:r w:rsidRPr="0090017A">
              <w:rPr>
                <w:color w:val="000000"/>
                <w:sz w:val="16"/>
                <w:szCs w:val="16"/>
                <w:lang w:val="en-US" w:eastAsia="en-US"/>
              </w:rPr>
              <w:t>ге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767,93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956,49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   -    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25%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E72389" w:rsidRPr="0090017A" w:rsidTr="007063EF">
        <w:trPr>
          <w:trHeight w:val="15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E72389" w:rsidRPr="0090017A" w:rsidRDefault="007063EF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val="en-US" w:eastAsia="en-US"/>
              </w:rPr>
              <w:t>П</w:t>
            </w:r>
            <w:r>
              <w:rPr>
                <w:color w:val="000000"/>
                <w:sz w:val="16"/>
                <w:szCs w:val="16"/>
                <w:lang w:val="kk-KZ" w:eastAsia="en-US"/>
              </w:rPr>
              <w:t>айда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 xml:space="preserve"> / (</w:t>
            </w:r>
            <w:r>
              <w:rPr>
                <w:color w:val="000000"/>
                <w:sz w:val="16"/>
                <w:szCs w:val="16"/>
                <w:lang w:val="kk-KZ" w:eastAsia="en-US"/>
              </w:rPr>
              <w:t>залал</w:t>
            </w:r>
            <w:r w:rsidR="00E72389" w:rsidRPr="0090017A">
              <w:rPr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</w:tcPr>
          <w:p w:rsidR="00E72389" w:rsidRPr="0090017A" w:rsidRDefault="007063EF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val="kk-KZ" w:eastAsia="en-US"/>
              </w:rPr>
              <w:t>мың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 xml:space="preserve"> те</w:t>
            </w:r>
            <w:r>
              <w:rPr>
                <w:color w:val="000000"/>
                <w:sz w:val="16"/>
                <w:szCs w:val="16"/>
                <w:lang w:val="kk-KZ" w:eastAsia="en-US"/>
              </w:rPr>
              <w:t>ң</w:t>
            </w:r>
            <w:r w:rsidRPr="0090017A">
              <w:rPr>
                <w:color w:val="000000"/>
                <w:sz w:val="16"/>
                <w:szCs w:val="16"/>
                <w:lang w:val="en-US" w:eastAsia="en-US"/>
              </w:rPr>
              <w:t>ге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1 922,70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 xml:space="preserve">- 42 175,26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90017A">
              <w:rPr>
                <w:sz w:val="16"/>
                <w:szCs w:val="16"/>
                <w:lang w:val="en-US" w:eastAsia="en-US"/>
              </w:rPr>
              <w:t xml:space="preserve">                  -    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E72389" w:rsidRPr="0090017A" w:rsidTr="00E72389">
        <w:trPr>
          <w:trHeight w:val="24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E72389" w:rsidRPr="007063EF" w:rsidRDefault="007063EF" w:rsidP="006C07E3">
            <w:pP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Көрсетілетін қызметтер көлемі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E72389" w:rsidRPr="0090017A" w:rsidRDefault="007063EF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val="kk-KZ" w:eastAsia="en-US"/>
              </w:rPr>
              <w:t>мың</w:t>
            </w:r>
            <w:r w:rsidR="00E72389"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Гкал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291,55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135,71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-    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-53%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E72389" w:rsidRPr="0090017A" w:rsidTr="00E72389">
        <w:trPr>
          <w:trHeight w:val="15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E72389" w:rsidRPr="0090017A" w:rsidRDefault="00E72389" w:rsidP="006C07E3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Тариф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E72389" w:rsidRPr="0090017A" w:rsidRDefault="007063EF" w:rsidP="006C07E3">
            <w:pPr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val="en-US" w:eastAsia="en-US"/>
              </w:rPr>
              <w:t>Те</w:t>
            </w:r>
            <w:r>
              <w:rPr>
                <w:color w:val="000000"/>
                <w:sz w:val="16"/>
                <w:szCs w:val="16"/>
                <w:lang w:val="kk-KZ" w:eastAsia="en-US"/>
              </w:rPr>
              <w:t>ң</w:t>
            </w:r>
            <w:r w:rsidR="00E72389" w:rsidRPr="0090017A">
              <w:rPr>
                <w:color w:val="000000"/>
                <w:sz w:val="16"/>
                <w:szCs w:val="16"/>
                <w:lang w:val="en-US" w:eastAsia="en-US"/>
              </w:rPr>
              <w:t>ге/Гкал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185,08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182,65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-    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E72389" w:rsidRPr="0090017A" w:rsidRDefault="00E72389" w:rsidP="006C07E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</w:tbl>
    <w:p w:rsidR="00313FC6" w:rsidRPr="00C15F08" w:rsidRDefault="00313FC6" w:rsidP="00C15F08">
      <w:pPr>
        <w:rPr>
          <w:b/>
          <w:color w:val="FF0000"/>
          <w:sz w:val="16"/>
          <w:szCs w:val="16"/>
        </w:rPr>
      </w:pPr>
    </w:p>
    <w:p w:rsidR="007063EF" w:rsidRPr="007063EF" w:rsidRDefault="007063EF" w:rsidP="00313FC6">
      <w:pPr>
        <w:rPr>
          <w:b/>
          <w:sz w:val="16"/>
          <w:szCs w:val="16"/>
          <w:lang w:val="kk-KZ"/>
        </w:rPr>
      </w:pPr>
      <w:r>
        <w:rPr>
          <w:b/>
          <w:sz w:val="16"/>
          <w:szCs w:val="16"/>
        </w:rPr>
        <w:t>*</w:t>
      </w:r>
      <w:r>
        <w:rPr>
          <w:b/>
          <w:sz w:val="16"/>
          <w:szCs w:val="16"/>
          <w:lang w:val="kk-KZ"/>
        </w:rPr>
        <w:t>Ескерту</w:t>
      </w:r>
      <w:r w:rsidR="00313FC6" w:rsidRPr="00C850F8">
        <w:rPr>
          <w:b/>
          <w:sz w:val="16"/>
          <w:szCs w:val="16"/>
        </w:rPr>
        <w:t xml:space="preserve">. </w:t>
      </w:r>
      <w:r>
        <w:rPr>
          <w:sz w:val="16"/>
          <w:szCs w:val="16"/>
          <w:lang w:val="kk-KZ"/>
        </w:rPr>
        <w:t>ЫСЖ босату</w:t>
      </w:r>
      <w:r w:rsidRPr="007063EF">
        <w:rPr>
          <w:sz w:val="16"/>
          <w:szCs w:val="16"/>
          <w:lang w:val="kk-KZ"/>
        </w:rPr>
        <w:t xml:space="preserve"> бойынша тариф</w:t>
      </w:r>
      <w:r>
        <w:rPr>
          <w:sz w:val="16"/>
          <w:szCs w:val="16"/>
          <w:lang w:val="kk-KZ"/>
        </w:rPr>
        <w:t>тік сметадан нақты деректердің е</w:t>
      </w:r>
      <w:r w:rsidRPr="007063EF">
        <w:rPr>
          <w:sz w:val="16"/>
          <w:szCs w:val="16"/>
          <w:lang w:val="kk-KZ"/>
        </w:rPr>
        <w:t>леулі ауытқуларының болуы көлемдер жобалық деректер бойынша салынғандығымен түсіндіріледі. Тұтынушылар</w:t>
      </w:r>
      <w:r>
        <w:rPr>
          <w:sz w:val="16"/>
          <w:szCs w:val="16"/>
          <w:lang w:val="kk-KZ"/>
        </w:rPr>
        <w:t>дан тұтыну көлемінің төмендеуі «</w:t>
      </w:r>
      <w:r w:rsidRPr="007063EF">
        <w:rPr>
          <w:sz w:val="16"/>
          <w:szCs w:val="16"/>
          <w:lang w:val="kk-KZ"/>
        </w:rPr>
        <w:t>EkibastuzFerroAlloys</w:t>
      </w:r>
      <w:r>
        <w:rPr>
          <w:sz w:val="16"/>
          <w:szCs w:val="16"/>
          <w:lang w:val="kk-KZ"/>
        </w:rPr>
        <w:t>»</w:t>
      </w:r>
      <w:r w:rsidRPr="007063EF">
        <w:rPr>
          <w:sz w:val="16"/>
          <w:szCs w:val="16"/>
          <w:lang w:val="kk-KZ"/>
        </w:rPr>
        <w:t xml:space="preserve"> ЖШС зауыты 2024 жылы пайдалануға берілмеге</w:t>
      </w:r>
      <w:r>
        <w:rPr>
          <w:sz w:val="16"/>
          <w:szCs w:val="16"/>
          <w:lang w:val="kk-KZ"/>
        </w:rPr>
        <w:t>ндігімен және «</w:t>
      </w:r>
      <w:r w:rsidRPr="007063EF">
        <w:rPr>
          <w:sz w:val="16"/>
          <w:szCs w:val="16"/>
          <w:lang w:val="kk-KZ"/>
        </w:rPr>
        <w:t>Greenhouse-Qaztomat</w:t>
      </w:r>
      <w:r>
        <w:rPr>
          <w:sz w:val="16"/>
          <w:szCs w:val="16"/>
          <w:lang w:val="kk-KZ"/>
        </w:rPr>
        <w:t>»</w:t>
      </w:r>
      <w:r w:rsidRPr="007063EF">
        <w:rPr>
          <w:sz w:val="16"/>
          <w:szCs w:val="16"/>
          <w:lang w:val="kk-KZ"/>
        </w:rPr>
        <w:t xml:space="preserve"> ЖШС 1 жылыжай кешенінің жылу энергиясын тұтыну көлемінің </w:t>
      </w:r>
      <w:r>
        <w:rPr>
          <w:sz w:val="16"/>
          <w:szCs w:val="16"/>
          <w:lang w:val="kk-KZ"/>
        </w:rPr>
        <w:t>азаюымен байланысты. Бу босату</w:t>
      </w:r>
      <w:r w:rsidRPr="007063EF">
        <w:rPr>
          <w:sz w:val="16"/>
          <w:szCs w:val="16"/>
          <w:lang w:val="kk-KZ"/>
        </w:rPr>
        <w:t xml:space="preserve"> бойынша тарифтік сметадан нақты деректердің ауытқуларының болуы 2024 жылы тұтынушылардың осы қызметті тұтынуға өндірістік қажеттілігі болмағандығымен түсіндіріледі.</w:t>
      </w:r>
    </w:p>
    <w:p w:rsidR="00C15F08" w:rsidRPr="00C850F8" w:rsidRDefault="00C15F08" w:rsidP="00313FC6">
      <w:pPr>
        <w:rPr>
          <w:b/>
          <w:color w:val="FF0000"/>
          <w:sz w:val="16"/>
          <w:szCs w:val="16"/>
        </w:rPr>
      </w:pPr>
    </w:p>
    <w:p w:rsidR="009F44A7" w:rsidRPr="009F44A7" w:rsidRDefault="007063EF" w:rsidP="009F44A7">
      <w:pPr>
        <w:pStyle w:val="a4"/>
        <w:numPr>
          <w:ilvl w:val="0"/>
          <w:numId w:val="1"/>
        </w:numPr>
        <w:ind w:left="426" w:hanging="426"/>
        <w:rPr>
          <w:b/>
          <w:sz w:val="16"/>
          <w:szCs w:val="16"/>
        </w:rPr>
      </w:pPr>
      <w:r>
        <w:rPr>
          <w:b/>
          <w:sz w:val="16"/>
          <w:szCs w:val="16"/>
          <w:lang w:val="kk-KZ"/>
        </w:rPr>
        <w:t>Есептік кезеңде ұсынылған реттелетін қызметтер (тауарлар, жұмыстар) көлемдері</w:t>
      </w:r>
      <w:r w:rsidR="000844C0">
        <w:rPr>
          <w:b/>
          <w:sz w:val="16"/>
          <w:szCs w:val="16"/>
        </w:rPr>
        <w:fldChar w:fldCharType="begin"/>
      </w:r>
      <w:r w:rsidR="000844C0" w:rsidRPr="00181D8B">
        <w:rPr>
          <w:b/>
          <w:sz w:val="16"/>
          <w:szCs w:val="16"/>
        </w:rPr>
        <w:instrText xml:space="preserve"> LINK </w:instrText>
      </w:r>
      <w:r w:rsidR="00527928">
        <w:rPr>
          <w:b/>
          <w:sz w:val="16"/>
          <w:szCs w:val="16"/>
        </w:rPr>
        <w:instrText xml:space="preserve">Excel.Sheet.12 "\\\\datasrv\\Производство\\Финансовые аналитики\\Тариф на тепловую энергию\\Тариф на тепловую энергию_2021г\\Годовой отчет_2021\\Публ.слуш_2021\\для презентации 2021_годовой.xlsx" потреб!R2C1:R8C8 </w:instrText>
      </w:r>
      <w:r w:rsidR="000844C0" w:rsidRPr="00181D8B">
        <w:rPr>
          <w:b/>
          <w:sz w:val="16"/>
          <w:szCs w:val="16"/>
        </w:rPr>
        <w:instrText xml:space="preserve">\a \f 5 \h  \* MERGEFORMAT </w:instrText>
      </w:r>
      <w:r w:rsidR="000844C0">
        <w:rPr>
          <w:b/>
          <w:sz w:val="16"/>
          <w:szCs w:val="16"/>
        </w:rPr>
        <w:fldChar w:fldCharType="separate"/>
      </w:r>
    </w:p>
    <w:p w:rsidR="0090017A" w:rsidRPr="004F53FD" w:rsidRDefault="000844C0" w:rsidP="00181D8B">
      <w:pPr>
        <w:rPr>
          <w:lang w:val="kk-KZ"/>
        </w:rPr>
      </w:pPr>
      <w:r>
        <w:fldChar w:fldCharType="end"/>
      </w:r>
    </w:p>
    <w:tbl>
      <w:tblPr>
        <w:tblW w:w="10287" w:type="dxa"/>
        <w:tblLook w:val="04A0" w:firstRow="1" w:lastRow="0" w:firstColumn="1" w:lastColumn="0" w:noHBand="0" w:noVBand="1"/>
      </w:tblPr>
      <w:tblGrid>
        <w:gridCol w:w="595"/>
        <w:gridCol w:w="3051"/>
        <w:gridCol w:w="1339"/>
        <w:gridCol w:w="1377"/>
        <w:gridCol w:w="1228"/>
        <w:gridCol w:w="1004"/>
        <w:gridCol w:w="893"/>
        <w:gridCol w:w="800"/>
      </w:tblGrid>
      <w:tr w:rsidR="0090017A" w:rsidRPr="0090017A" w:rsidTr="0090017A">
        <w:trPr>
          <w:trHeight w:val="849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90017A" w:rsidRPr="007063EF" w:rsidRDefault="007063EF" w:rsidP="0090017A">
            <w:pPr>
              <w:jc w:val="center"/>
              <w:rPr>
                <w:b/>
                <w:bCs/>
                <w:sz w:val="16"/>
                <w:szCs w:val="16"/>
                <w:lang w:val="kk-KZ" w:eastAsia="en-US"/>
              </w:rPr>
            </w:pPr>
            <w:r>
              <w:rPr>
                <w:b/>
                <w:bCs/>
                <w:sz w:val="16"/>
                <w:szCs w:val="16"/>
                <w:lang w:val="kk-KZ" w:eastAsia="en-US"/>
              </w:rPr>
              <w:t>р/с №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90017A" w:rsidRPr="007063EF" w:rsidRDefault="007063EF" w:rsidP="0090017A">
            <w:pPr>
              <w:jc w:val="center"/>
              <w:rPr>
                <w:b/>
                <w:bCs/>
                <w:sz w:val="16"/>
                <w:szCs w:val="16"/>
                <w:lang w:val="kk-KZ" w:eastAsia="en-US"/>
              </w:rPr>
            </w:pPr>
            <w:r>
              <w:rPr>
                <w:b/>
                <w:bCs/>
                <w:sz w:val="16"/>
                <w:szCs w:val="16"/>
                <w:lang w:val="kk-KZ" w:eastAsia="en-US"/>
              </w:rPr>
              <w:t>Ұйым атауы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90017A" w:rsidRPr="00B2299D" w:rsidRDefault="007063EF" w:rsidP="0090017A">
            <w:pPr>
              <w:jc w:val="center"/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Қолданыстағы тарифтік сметада қабылданды (01.03.2023ж. №21-НҚ бұйрығы)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90017A" w:rsidRPr="007063EF" w:rsidRDefault="0090017A" w:rsidP="007063EF">
            <w:pPr>
              <w:jc w:val="center"/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</w:pPr>
            <w:r w:rsidRPr="00B2299D"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 xml:space="preserve"> </w:t>
            </w:r>
            <w:r w:rsidR="007063EF"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2024 жылғы нақты қалыптасқан көрсеткіштер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7063EF"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Ауытқу</w:t>
            </w:r>
            <w:r w:rsidR="007063EF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%</w:t>
            </w:r>
            <w:r w:rsidR="007063EF"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-да</w:t>
            </w: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90017A" w:rsidRPr="0090017A" w:rsidTr="0090017A">
        <w:trPr>
          <w:trHeight w:val="352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17A" w:rsidRPr="0090017A" w:rsidRDefault="0090017A" w:rsidP="0090017A">
            <w:pPr>
              <w:rPr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17A" w:rsidRPr="0090017A" w:rsidRDefault="0090017A" w:rsidP="0090017A">
            <w:pPr>
              <w:rPr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90017A" w:rsidRPr="0090017A" w:rsidRDefault="00B2299D" w:rsidP="0090017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Ыстық су</w:t>
            </w:r>
            <w:r w:rsidR="0090017A"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, Гкал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90017A" w:rsidRPr="0090017A" w:rsidRDefault="00B2299D" w:rsidP="0090017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Бу</w:t>
            </w:r>
            <w:r w:rsidR="0090017A"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, Гкал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90017A" w:rsidRPr="0090017A" w:rsidRDefault="00B2299D" w:rsidP="0090017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Ыстық су</w:t>
            </w:r>
            <w:r w:rsidR="0090017A"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, Гкал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90017A" w:rsidRPr="0090017A" w:rsidRDefault="00B2299D" w:rsidP="0090017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Бу</w:t>
            </w:r>
            <w:r w:rsidR="0090017A"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, Гкал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90017A" w:rsidRPr="00B2299D" w:rsidRDefault="00B2299D" w:rsidP="0090017A">
            <w:pPr>
              <w:jc w:val="center"/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Ыстық су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90017A" w:rsidRPr="00B2299D" w:rsidRDefault="00B2299D" w:rsidP="0090017A">
            <w:pPr>
              <w:jc w:val="center"/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Бу</w:t>
            </w:r>
          </w:p>
        </w:tc>
      </w:tr>
      <w:tr w:rsidR="0090017A" w:rsidRPr="0090017A" w:rsidTr="0090017A">
        <w:trPr>
          <w:trHeight w:val="2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B2299D" w:rsidRDefault="0090017A" w:rsidP="0090017A">
            <w:pPr>
              <w:rPr>
                <w:color w:val="000000"/>
                <w:sz w:val="16"/>
                <w:szCs w:val="16"/>
                <w:lang w:val="kk-KZ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"Greenhause.kz"</w:t>
            </w:r>
            <w:r w:rsidR="00B2299D">
              <w:rPr>
                <w:color w:val="000000"/>
                <w:sz w:val="16"/>
                <w:szCs w:val="16"/>
                <w:lang w:val="kk-KZ" w:eastAsia="en-US"/>
              </w:rPr>
              <w:t xml:space="preserve"> ЖШС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241 821 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129 361  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53%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90017A" w:rsidRPr="0090017A" w:rsidTr="0090017A">
        <w:trPr>
          <w:trHeight w:val="2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90017A" w:rsidRPr="00B2299D" w:rsidRDefault="0090017A" w:rsidP="0090017A">
            <w:pPr>
              <w:rPr>
                <w:color w:val="000000"/>
                <w:sz w:val="16"/>
                <w:szCs w:val="16"/>
                <w:lang w:val="kk-KZ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«ЭнергоСпецСтрой»</w:t>
            </w:r>
            <w:r w:rsidR="00B2299D">
              <w:rPr>
                <w:color w:val="000000"/>
                <w:sz w:val="16"/>
                <w:szCs w:val="16"/>
                <w:lang w:val="kk-KZ" w:eastAsia="en-US"/>
              </w:rPr>
              <w:t xml:space="preserve"> ЖШС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  6 591 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6 108  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-7%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90017A" w:rsidRPr="0090017A" w:rsidTr="0090017A">
        <w:trPr>
          <w:trHeight w:val="2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B2299D" w:rsidRDefault="00B2299D" w:rsidP="0090017A">
            <w:pPr>
              <w:rPr>
                <w:color w:val="000000"/>
                <w:sz w:val="16"/>
                <w:szCs w:val="16"/>
                <w:lang w:val="kk-KZ" w:eastAsia="en-US"/>
              </w:rPr>
            </w:pPr>
            <w:r>
              <w:rPr>
                <w:color w:val="000000"/>
                <w:sz w:val="16"/>
                <w:szCs w:val="16"/>
                <w:lang w:val="en-US" w:eastAsia="en-US"/>
              </w:rPr>
              <w:t>"</w:t>
            </w:r>
            <w:r w:rsidR="0090017A" w:rsidRPr="0090017A">
              <w:rPr>
                <w:color w:val="000000"/>
                <w:sz w:val="16"/>
                <w:szCs w:val="16"/>
                <w:lang w:val="en-US" w:eastAsia="en-US"/>
              </w:rPr>
              <w:t>EkibastuzFerroAlloys"</w:t>
            </w:r>
            <w:r>
              <w:rPr>
                <w:color w:val="000000"/>
                <w:sz w:val="16"/>
                <w:szCs w:val="16"/>
                <w:lang w:val="kk-KZ" w:eastAsia="en-US"/>
              </w:rPr>
              <w:t xml:space="preserve"> ЖШС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43 008 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-100%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90017A" w:rsidRPr="0090017A" w:rsidTr="0090017A">
        <w:trPr>
          <w:trHeight w:val="2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90017A" w:rsidRPr="00B2299D" w:rsidRDefault="0090017A" w:rsidP="0090017A">
            <w:pPr>
              <w:rPr>
                <w:color w:val="000000"/>
                <w:sz w:val="16"/>
                <w:szCs w:val="16"/>
                <w:lang w:val="kk-KZ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"KBI Energy Group"</w:t>
            </w:r>
            <w:r w:rsidR="00B2299D">
              <w:rPr>
                <w:color w:val="000000"/>
                <w:sz w:val="16"/>
                <w:szCs w:val="16"/>
                <w:lang w:val="kk-KZ" w:eastAsia="en-US"/>
              </w:rPr>
              <w:t xml:space="preserve"> ЖШС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     126 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 xml:space="preserve">                 239  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89%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90017A" w:rsidRPr="0090017A" w:rsidTr="0090017A">
        <w:trPr>
          <w:trHeight w:val="2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B2299D" w:rsidRDefault="00B2299D" w:rsidP="0090017A">
            <w:pP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kk-KZ" w:eastAsia="en-US"/>
              </w:rPr>
              <w:t>ЖИЫНЫ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291 546 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-   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135 708  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-53%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90017A" w:rsidRPr="0090017A" w:rsidRDefault="0090017A" w:rsidP="0090017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90017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</w:tbl>
    <w:p w:rsidR="00313FC6" w:rsidRPr="00181D8B" w:rsidRDefault="00313FC6" w:rsidP="00181D8B">
      <w:pPr>
        <w:rPr>
          <w:b/>
          <w:sz w:val="16"/>
          <w:szCs w:val="16"/>
        </w:rPr>
      </w:pPr>
    </w:p>
    <w:p w:rsidR="00B2299D" w:rsidRPr="00B2299D" w:rsidRDefault="00B2299D" w:rsidP="00313FC6">
      <w:pPr>
        <w:rPr>
          <w:sz w:val="16"/>
          <w:szCs w:val="16"/>
          <w:lang w:val="kk-KZ"/>
        </w:rPr>
      </w:pPr>
      <w:r>
        <w:rPr>
          <w:b/>
          <w:sz w:val="16"/>
          <w:szCs w:val="16"/>
        </w:rPr>
        <w:t>*</w:t>
      </w:r>
      <w:r>
        <w:rPr>
          <w:b/>
          <w:sz w:val="16"/>
          <w:szCs w:val="16"/>
          <w:lang w:val="kk-KZ"/>
        </w:rPr>
        <w:t>Ескерту</w:t>
      </w:r>
      <w:r w:rsidR="00313FC6" w:rsidRPr="00C850F8">
        <w:rPr>
          <w:b/>
          <w:sz w:val="16"/>
          <w:szCs w:val="16"/>
        </w:rPr>
        <w:t xml:space="preserve">. </w:t>
      </w:r>
      <w:r>
        <w:rPr>
          <w:sz w:val="16"/>
          <w:szCs w:val="16"/>
          <w:lang w:val="kk-KZ"/>
        </w:rPr>
        <w:t>ЫСЖ босату</w:t>
      </w:r>
      <w:r w:rsidRPr="007063EF">
        <w:rPr>
          <w:sz w:val="16"/>
          <w:szCs w:val="16"/>
          <w:lang w:val="kk-KZ"/>
        </w:rPr>
        <w:t xml:space="preserve"> бойынша тариф</w:t>
      </w:r>
      <w:r>
        <w:rPr>
          <w:sz w:val="16"/>
          <w:szCs w:val="16"/>
          <w:lang w:val="kk-KZ"/>
        </w:rPr>
        <w:t>тік сметадан нақты деректердің е</w:t>
      </w:r>
      <w:r w:rsidRPr="007063EF">
        <w:rPr>
          <w:sz w:val="16"/>
          <w:szCs w:val="16"/>
          <w:lang w:val="kk-KZ"/>
        </w:rPr>
        <w:t>леулі ауытқуларының болуы көлемдер жобалық деректер бойынша салынғандығымен түсіндіріледі. Тұтынушылар</w:t>
      </w:r>
      <w:r>
        <w:rPr>
          <w:sz w:val="16"/>
          <w:szCs w:val="16"/>
          <w:lang w:val="kk-KZ"/>
        </w:rPr>
        <w:t>дан тұтыну көлемінің төмендеуі «</w:t>
      </w:r>
      <w:r w:rsidRPr="007063EF">
        <w:rPr>
          <w:sz w:val="16"/>
          <w:szCs w:val="16"/>
          <w:lang w:val="kk-KZ"/>
        </w:rPr>
        <w:t>EkibastuzFerroAlloys</w:t>
      </w:r>
      <w:r>
        <w:rPr>
          <w:sz w:val="16"/>
          <w:szCs w:val="16"/>
          <w:lang w:val="kk-KZ"/>
        </w:rPr>
        <w:t>»</w:t>
      </w:r>
      <w:r w:rsidRPr="007063EF">
        <w:rPr>
          <w:sz w:val="16"/>
          <w:szCs w:val="16"/>
          <w:lang w:val="kk-KZ"/>
        </w:rPr>
        <w:t xml:space="preserve"> ЖШС зауыты 2024 жылы пайдалануға берілмеге</w:t>
      </w:r>
      <w:r>
        <w:rPr>
          <w:sz w:val="16"/>
          <w:szCs w:val="16"/>
          <w:lang w:val="kk-KZ"/>
        </w:rPr>
        <w:t>ндігімен және «</w:t>
      </w:r>
      <w:r w:rsidRPr="007063EF">
        <w:rPr>
          <w:sz w:val="16"/>
          <w:szCs w:val="16"/>
          <w:lang w:val="kk-KZ"/>
        </w:rPr>
        <w:t>Greenhouse-Qaztomat</w:t>
      </w:r>
      <w:r>
        <w:rPr>
          <w:sz w:val="16"/>
          <w:szCs w:val="16"/>
          <w:lang w:val="kk-KZ"/>
        </w:rPr>
        <w:t>»</w:t>
      </w:r>
      <w:r w:rsidRPr="007063EF">
        <w:rPr>
          <w:sz w:val="16"/>
          <w:szCs w:val="16"/>
          <w:lang w:val="kk-KZ"/>
        </w:rPr>
        <w:t xml:space="preserve"> ЖШС 1 жылыжай кешенінің жылу энергиясын тұтыну көлемінің </w:t>
      </w:r>
      <w:r>
        <w:rPr>
          <w:sz w:val="16"/>
          <w:szCs w:val="16"/>
          <w:lang w:val="kk-KZ"/>
        </w:rPr>
        <w:t>азаюымен байланысты. Бу босату</w:t>
      </w:r>
      <w:r w:rsidRPr="007063EF">
        <w:rPr>
          <w:sz w:val="16"/>
          <w:szCs w:val="16"/>
          <w:lang w:val="kk-KZ"/>
        </w:rPr>
        <w:t xml:space="preserve"> </w:t>
      </w:r>
      <w:r>
        <w:rPr>
          <w:sz w:val="16"/>
          <w:szCs w:val="16"/>
          <w:lang w:val="kk-KZ"/>
        </w:rPr>
        <w:t xml:space="preserve">2024 жылы жүзеге асырылмады, </w:t>
      </w:r>
      <w:r w:rsidRPr="007063EF">
        <w:rPr>
          <w:sz w:val="16"/>
          <w:szCs w:val="16"/>
          <w:lang w:val="kk-KZ"/>
        </w:rPr>
        <w:t xml:space="preserve">тұтынушылардың </w:t>
      </w:r>
      <w:r>
        <w:rPr>
          <w:sz w:val="16"/>
          <w:szCs w:val="16"/>
          <w:lang w:val="kk-KZ"/>
        </w:rPr>
        <w:t xml:space="preserve">есептік кезеңде </w:t>
      </w:r>
      <w:r w:rsidRPr="007063EF">
        <w:rPr>
          <w:sz w:val="16"/>
          <w:szCs w:val="16"/>
          <w:lang w:val="kk-KZ"/>
        </w:rPr>
        <w:t>осы қызметті тұтынуға өндірістік қажеттілі</w:t>
      </w:r>
      <w:r>
        <w:rPr>
          <w:sz w:val="16"/>
          <w:szCs w:val="16"/>
          <w:lang w:val="kk-KZ"/>
        </w:rPr>
        <w:t>гі болмады</w:t>
      </w:r>
      <w:r w:rsidRPr="007063EF">
        <w:rPr>
          <w:sz w:val="16"/>
          <w:szCs w:val="16"/>
          <w:lang w:val="kk-KZ"/>
        </w:rPr>
        <w:t>.</w:t>
      </w:r>
    </w:p>
    <w:p w:rsidR="00B319CE" w:rsidRPr="00C850F8" w:rsidRDefault="00B319CE" w:rsidP="00313FC6">
      <w:pPr>
        <w:rPr>
          <w:color w:val="FF0000"/>
          <w:sz w:val="16"/>
          <w:szCs w:val="16"/>
        </w:rPr>
      </w:pPr>
    </w:p>
    <w:p w:rsidR="00313FC6" w:rsidRPr="00C850F8" w:rsidRDefault="00B2299D" w:rsidP="00313FC6">
      <w:pPr>
        <w:pStyle w:val="a4"/>
        <w:numPr>
          <w:ilvl w:val="0"/>
          <w:numId w:val="1"/>
        </w:numPr>
        <w:ind w:left="426" w:hanging="426"/>
        <w:rPr>
          <w:b/>
          <w:sz w:val="16"/>
          <w:szCs w:val="16"/>
        </w:rPr>
      </w:pPr>
      <w:r>
        <w:rPr>
          <w:b/>
          <w:sz w:val="16"/>
          <w:szCs w:val="16"/>
          <w:lang w:val="kk-KZ"/>
        </w:rPr>
        <w:t>Тұтынушылармен өткізілетін жұмыс</w:t>
      </w:r>
    </w:p>
    <w:p w:rsidR="00313FC6" w:rsidRPr="00C850F8" w:rsidRDefault="00313FC6" w:rsidP="00313FC6">
      <w:pPr>
        <w:pStyle w:val="a4"/>
        <w:ind w:left="426"/>
        <w:rPr>
          <w:b/>
          <w:sz w:val="16"/>
          <w:szCs w:val="16"/>
        </w:rPr>
      </w:pPr>
    </w:p>
    <w:p w:rsidR="00B2299D" w:rsidRPr="00B2299D" w:rsidRDefault="00B2299D" w:rsidP="00B2299D">
      <w:pPr>
        <w:jc w:val="both"/>
        <w:rPr>
          <w:sz w:val="16"/>
          <w:szCs w:val="16"/>
          <w:lang w:val="kk-KZ"/>
        </w:rPr>
      </w:pPr>
      <w:r w:rsidRPr="00B2299D">
        <w:rPr>
          <w:sz w:val="16"/>
          <w:szCs w:val="16"/>
          <w:lang w:val="kk-KZ"/>
        </w:rPr>
        <w:t>Реттелетін қызметтерді (тауарларды, жұмыстарды)тұтынушылармен жұмыс істеудегі негізгі мақсат:</w:t>
      </w:r>
    </w:p>
    <w:p w:rsidR="00B2299D" w:rsidRPr="00B2299D" w:rsidRDefault="00B2299D" w:rsidP="00B2299D">
      <w:pPr>
        <w:jc w:val="both"/>
        <w:rPr>
          <w:sz w:val="16"/>
          <w:szCs w:val="16"/>
          <w:lang w:val="kk-KZ"/>
        </w:rPr>
      </w:pPr>
      <w:r w:rsidRPr="00B2299D">
        <w:rPr>
          <w:sz w:val="16"/>
          <w:szCs w:val="16"/>
          <w:lang w:val="kk-KZ"/>
        </w:rPr>
        <w:t>- жылу энергиясын өндіру, беру, тарату және жабдықтау бойынша қызметтерді сапалы және үздіксіз ұсыну;</w:t>
      </w:r>
    </w:p>
    <w:p w:rsidR="00B2299D" w:rsidRPr="00B2299D" w:rsidRDefault="00B2299D" w:rsidP="00B2299D">
      <w:pPr>
        <w:jc w:val="both"/>
        <w:rPr>
          <w:sz w:val="16"/>
          <w:szCs w:val="16"/>
          <w:lang w:val="kk-KZ"/>
        </w:rPr>
      </w:pPr>
      <w:r w:rsidRPr="00B2299D">
        <w:rPr>
          <w:sz w:val="16"/>
          <w:szCs w:val="16"/>
          <w:lang w:val="kk-KZ"/>
        </w:rPr>
        <w:t>- тұтынушылардың көрсетілетін қызметтердің сапасына қанағаттануын арттыру.</w:t>
      </w:r>
    </w:p>
    <w:p w:rsidR="00B2299D" w:rsidRDefault="00B2299D" w:rsidP="00B2299D">
      <w:pPr>
        <w:jc w:val="both"/>
        <w:rPr>
          <w:sz w:val="16"/>
          <w:szCs w:val="16"/>
          <w:lang w:val="kk-KZ"/>
        </w:rPr>
      </w:pPr>
      <w:r w:rsidRPr="00B2299D">
        <w:rPr>
          <w:sz w:val="16"/>
          <w:szCs w:val="16"/>
          <w:lang w:val="kk-KZ"/>
        </w:rPr>
        <w:t>Сері</w:t>
      </w:r>
      <w:r>
        <w:rPr>
          <w:sz w:val="16"/>
          <w:szCs w:val="16"/>
          <w:lang w:val="kk-KZ"/>
        </w:rPr>
        <w:t>ктестіктің реттелетін</w:t>
      </w:r>
      <w:r w:rsidRPr="00B2299D">
        <w:rPr>
          <w:sz w:val="16"/>
          <w:szCs w:val="16"/>
          <w:lang w:val="kk-KZ"/>
        </w:rPr>
        <w:t xml:space="preserve"> қызметтерінің тұтынушылары жылу энергиясымен жабдықтау бойынша қызметтер көрсетуге жасалған шарттарға сәйкес жұмыс жүргізілетін 3 заңды тұлға болды. Есепті</w:t>
      </w:r>
      <w:r>
        <w:rPr>
          <w:sz w:val="16"/>
          <w:szCs w:val="16"/>
          <w:lang w:val="kk-KZ"/>
        </w:rPr>
        <w:t>к</w:t>
      </w:r>
      <w:r w:rsidRPr="00B2299D">
        <w:rPr>
          <w:sz w:val="16"/>
          <w:szCs w:val="16"/>
          <w:lang w:val="kk-KZ"/>
        </w:rPr>
        <w:t xml:space="preserve"> кезеңде шарттық міндеттемелерді жосықсыз орындау жөнінде шағымдар</w:t>
      </w:r>
      <w:r>
        <w:rPr>
          <w:sz w:val="16"/>
          <w:szCs w:val="16"/>
          <w:lang w:val="kk-KZ"/>
        </w:rPr>
        <w:t xml:space="preserve"> келіп</w:t>
      </w:r>
      <w:r w:rsidRPr="00B2299D">
        <w:rPr>
          <w:sz w:val="16"/>
          <w:szCs w:val="16"/>
          <w:lang w:val="kk-KZ"/>
        </w:rPr>
        <w:t xml:space="preserve"> түскен жоқ.</w:t>
      </w:r>
    </w:p>
    <w:p w:rsidR="009E0B39" w:rsidRPr="00B2299D" w:rsidRDefault="009E0B39" w:rsidP="00313FC6">
      <w:pPr>
        <w:jc w:val="both"/>
        <w:rPr>
          <w:sz w:val="16"/>
          <w:szCs w:val="16"/>
          <w:lang w:val="kk-KZ"/>
        </w:rPr>
      </w:pPr>
    </w:p>
    <w:p w:rsidR="00B2299D" w:rsidRPr="00B2299D" w:rsidRDefault="00B2299D" w:rsidP="00B2299D">
      <w:pPr>
        <w:pStyle w:val="a4"/>
        <w:numPr>
          <w:ilvl w:val="0"/>
          <w:numId w:val="1"/>
        </w:numPr>
        <w:ind w:left="426" w:hanging="426"/>
        <w:rPr>
          <w:b/>
          <w:sz w:val="16"/>
          <w:szCs w:val="16"/>
          <w:lang w:val="kk-KZ"/>
        </w:rPr>
      </w:pPr>
      <w:r w:rsidRPr="00B2299D">
        <w:rPr>
          <w:b/>
          <w:sz w:val="16"/>
          <w:szCs w:val="16"/>
          <w:lang w:val="kk-KZ"/>
        </w:rPr>
        <w:t>Қызмет перспективалары (даму жоспарлары), оның ішінде реттелетін қызметтерге (жұмыстар, тауарлар) тарифтердің ықтимал өзгерістері:</w:t>
      </w:r>
    </w:p>
    <w:p w:rsidR="00313FC6" w:rsidRPr="00C850F8" w:rsidRDefault="00313FC6" w:rsidP="00313FC6">
      <w:pPr>
        <w:rPr>
          <w:b/>
          <w:sz w:val="16"/>
          <w:szCs w:val="16"/>
        </w:rPr>
      </w:pPr>
    </w:p>
    <w:p w:rsidR="00B2299D" w:rsidRPr="00B2299D" w:rsidRDefault="00B2299D" w:rsidP="00B2299D">
      <w:pPr>
        <w:pStyle w:val="a4"/>
        <w:numPr>
          <w:ilvl w:val="0"/>
          <w:numId w:val="9"/>
        </w:numPr>
        <w:jc w:val="both"/>
        <w:rPr>
          <w:sz w:val="16"/>
          <w:szCs w:val="16"/>
          <w:lang w:val="kk-KZ"/>
        </w:rPr>
      </w:pPr>
      <w:r w:rsidRPr="00B2299D">
        <w:rPr>
          <w:sz w:val="16"/>
          <w:szCs w:val="16"/>
          <w:lang w:val="kk-KZ"/>
        </w:rPr>
        <w:t>2023-2027 жж. инвестициялық ба</w:t>
      </w:r>
      <w:r>
        <w:rPr>
          <w:sz w:val="16"/>
          <w:szCs w:val="16"/>
          <w:lang w:val="kk-KZ"/>
        </w:rPr>
        <w:t>ғдарламаны іске асыру аясында жөндеу кестелеріне сай жылу желісінің құбыржолдарын</w:t>
      </w:r>
      <w:r w:rsidRPr="00B2299D">
        <w:rPr>
          <w:sz w:val="16"/>
          <w:szCs w:val="16"/>
          <w:lang w:val="kk-KZ"/>
        </w:rPr>
        <w:t xml:space="preserve"> ауыстыруды орындау жоспарлануда;</w:t>
      </w:r>
    </w:p>
    <w:p w:rsidR="00B2299D" w:rsidRPr="00B2299D" w:rsidRDefault="00B2299D" w:rsidP="00B2299D">
      <w:pPr>
        <w:pStyle w:val="a4"/>
        <w:numPr>
          <w:ilvl w:val="0"/>
          <w:numId w:val="9"/>
        </w:numPr>
        <w:jc w:val="both"/>
        <w:rPr>
          <w:sz w:val="16"/>
          <w:szCs w:val="16"/>
          <w:lang w:val="kk-KZ"/>
        </w:rPr>
      </w:pPr>
      <w:r w:rsidRPr="00B2299D">
        <w:rPr>
          <w:sz w:val="16"/>
          <w:szCs w:val="16"/>
          <w:lang w:val="kk-KZ"/>
        </w:rPr>
        <w:t>Тұтынушылар тарапынан жылу энергиясын тұты</w:t>
      </w:r>
      <w:r>
        <w:rPr>
          <w:sz w:val="16"/>
          <w:szCs w:val="16"/>
          <w:lang w:val="kk-KZ"/>
        </w:rPr>
        <w:t>нуды қосымша бақылау үшін 1-МАЭС</w:t>
      </w:r>
      <w:r w:rsidRPr="00B2299D">
        <w:rPr>
          <w:sz w:val="16"/>
          <w:szCs w:val="16"/>
          <w:lang w:val="kk-KZ"/>
        </w:rPr>
        <w:t xml:space="preserve"> аумағында жылу энергиясын есепке алу аспаптарын орнату.</w:t>
      </w:r>
    </w:p>
    <w:p w:rsidR="00E06CFB" w:rsidRPr="00B300B9" w:rsidRDefault="00E06CFB" w:rsidP="009E0B39">
      <w:pPr>
        <w:pStyle w:val="a4"/>
        <w:ind w:left="1080"/>
        <w:jc w:val="both"/>
        <w:rPr>
          <w:sz w:val="16"/>
          <w:szCs w:val="16"/>
        </w:rPr>
      </w:pPr>
    </w:p>
    <w:sectPr w:rsidR="00E06CFB" w:rsidRPr="00B300B9" w:rsidSect="00CF2B31">
      <w:pgSz w:w="11906" w:h="16838" w:code="9"/>
      <w:pgMar w:top="567" w:right="567" w:bottom="28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B55F5"/>
    <w:multiLevelType w:val="hybridMultilevel"/>
    <w:tmpl w:val="D702E7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3F4B47"/>
    <w:multiLevelType w:val="hybridMultilevel"/>
    <w:tmpl w:val="66DA1EC2"/>
    <w:lvl w:ilvl="0" w:tplc="6D48F1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ECC1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64BA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F6ACA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BEB9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3E23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B8195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101DE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5448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F5FEC"/>
    <w:multiLevelType w:val="hybridMultilevel"/>
    <w:tmpl w:val="33441B44"/>
    <w:lvl w:ilvl="0" w:tplc="4028B3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E2BF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DA0F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D22E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C023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86CD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82C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E258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D09B2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77BA3"/>
    <w:multiLevelType w:val="hybridMultilevel"/>
    <w:tmpl w:val="BE542BCE"/>
    <w:lvl w:ilvl="0" w:tplc="E6FA87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26C58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E879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1EA40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96AD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68B1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76A6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D66FB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D0ED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E5203"/>
    <w:multiLevelType w:val="hybridMultilevel"/>
    <w:tmpl w:val="FBF8F28C"/>
    <w:lvl w:ilvl="0" w:tplc="75E2DE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6A8B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C4C6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B033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604F1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56D1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622C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5EB6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98F6C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84C93"/>
    <w:multiLevelType w:val="hybridMultilevel"/>
    <w:tmpl w:val="D666B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85C6C"/>
    <w:multiLevelType w:val="hybridMultilevel"/>
    <w:tmpl w:val="BA84E8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4E2847"/>
    <w:multiLevelType w:val="hybridMultilevel"/>
    <w:tmpl w:val="B2A02ACE"/>
    <w:lvl w:ilvl="0" w:tplc="6D84D5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272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9E56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6A1F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E042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C4C1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D0E35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A83E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ACBC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D01AE"/>
    <w:multiLevelType w:val="hybridMultilevel"/>
    <w:tmpl w:val="59E041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B8357F"/>
    <w:multiLevelType w:val="hybridMultilevel"/>
    <w:tmpl w:val="F7980B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9C3501"/>
    <w:multiLevelType w:val="hybridMultilevel"/>
    <w:tmpl w:val="23D627F2"/>
    <w:lvl w:ilvl="0" w:tplc="0419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1" w15:restartNumberingAfterBreak="0">
    <w:nsid w:val="75E512D0"/>
    <w:multiLevelType w:val="hybridMultilevel"/>
    <w:tmpl w:val="B8CE7018"/>
    <w:lvl w:ilvl="0" w:tplc="E708D1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78CB8C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3246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4814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2248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5A37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AA44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AC77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0E53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3"/>
  </w:num>
  <w:num w:numId="9">
    <w:abstractNumId w:val="9"/>
  </w:num>
  <w:num w:numId="10">
    <w:abstractNumId w:val="7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582"/>
    <w:rsid w:val="00002218"/>
    <w:rsid w:val="00011D10"/>
    <w:rsid w:val="00030457"/>
    <w:rsid w:val="000328A5"/>
    <w:rsid w:val="00034C44"/>
    <w:rsid w:val="000468B2"/>
    <w:rsid w:val="000478C9"/>
    <w:rsid w:val="00047EEE"/>
    <w:rsid w:val="000844C0"/>
    <w:rsid w:val="0009643A"/>
    <w:rsid w:val="000F2F50"/>
    <w:rsid w:val="000F5A1D"/>
    <w:rsid w:val="000F7752"/>
    <w:rsid w:val="00137EBA"/>
    <w:rsid w:val="00181D8B"/>
    <w:rsid w:val="001C38C1"/>
    <w:rsid w:val="00224753"/>
    <w:rsid w:val="00236146"/>
    <w:rsid w:val="002477F3"/>
    <w:rsid w:val="0029535A"/>
    <w:rsid w:val="002B7F91"/>
    <w:rsid w:val="002D4362"/>
    <w:rsid w:val="002D5381"/>
    <w:rsid w:val="00313FC6"/>
    <w:rsid w:val="003142E7"/>
    <w:rsid w:val="00320A97"/>
    <w:rsid w:val="003412B5"/>
    <w:rsid w:val="00347D21"/>
    <w:rsid w:val="003555B1"/>
    <w:rsid w:val="0037561C"/>
    <w:rsid w:val="00377DE0"/>
    <w:rsid w:val="0038367E"/>
    <w:rsid w:val="00384D1D"/>
    <w:rsid w:val="003D3C36"/>
    <w:rsid w:val="003F49A2"/>
    <w:rsid w:val="0040385E"/>
    <w:rsid w:val="00426154"/>
    <w:rsid w:val="00455129"/>
    <w:rsid w:val="00456558"/>
    <w:rsid w:val="00474682"/>
    <w:rsid w:val="004F53FD"/>
    <w:rsid w:val="00505EFB"/>
    <w:rsid w:val="00527928"/>
    <w:rsid w:val="00530C76"/>
    <w:rsid w:val="00547A88"/>
    <w:rsid w:val="00552CED"/>
    <w:rsid w:val="00562F7B"/>
    <w:rsid w:val="005633BB"/>
    <w:rsid w:val="00597003"/>
    <w:rsid w:val="00597117"/>
    <w:rsid w:val="005E1591"/>
    <w:rsid w:val="00611033"/>
    <w:rsid w:val="006138A8"/>
    <w:rsid w:val="00624028"/>
    <w:rsid w:val="0067036F"/>
    <w:rsid w:val="00691BF0"/>
    <w:rsid w:val="00692206"/>
    <w:rsid w:val="006C07E3"/>
    <w:rsid w:val="006D2D0C"/>
    <w:rsid w:val="006F0695"/>
    <w:rsid w:val="007063EF"/>
    <w:rsid w:val="0072090B"/>
    <w:rsid w:val="00723634"/>
    <w:rsid w:val="00732691"/>
    <w:rsid w:val="00792363"/>
    <w:rsid w:val="007A4A6F"/>
    <w:rsid w:val="007A4FE1"/>
    <w:rsid w:val="00807428"/>
    <w:rsid w:val="00811444"/>
    <w:rsid w:val="008574CE"/>
    <w:rsid w:val="00864514"/>
    <w:rsid w:val="0088736C"/>
    <w:rsid w:val="008902B7"/>
    <w:rsid w:val="00893845"/>
    <w:rsid w:val="008C41D0"/>
    <w:rsid w:val="008E4A80"/>
    <w:rsid w:val="0090014E"/>
    <w:rsid w:val="0090017A"/>
    <w:rsid w:val="00903F74"/>
    <w:rsid w:val="00923671"/>
    <w:rsid w:val="00941435"/>
    <w:rsid w:val="009B1B29"/>
    <w:rsid w:val="009D3243"/>
    <w:rsid w:val="009E0B39"/>
    <w:rsid w:val="009E3DCB"/>
    <w:rsid w:val="009F44A7"/>
    <w:rsid w:val="00A101A5"/>
    <w:rsid w:val="00A2461A"/>
    <w:rsid w:val="00A54D03"/>
    <w:rsid w:val="00A679DE"/>
    <w:rsid w:val="00A83468"/>
    <w:rsid w:val="00A851A7"/>
    <w:rsid w:val="00A86F97"/>
    <w:rsid w:val="00AA11A0"/>
    <w:rsid w:val="00AA25BC"/>
    <w:rsid w:val="00AB6B37"/>
    <w:rsid w:val="00AD062E"/>
    <w:rsid w:val="00AE19AE"/>
    <w:rsid w:val="00AE4364"/>
    <w:rsid w:val="00AF3F40"/>
    <w:rsid w:val="00B2299D"/>
    <w:rsid w:val="00B300B9"/>
    <w:rsid w:val="00B319CE"/>
    <w:rsid w:val="00B63BFF"/>
    <w:rsid w:val="00B64826"/>
    <w:rsid w:val="00B756ED"/>
    <w:rsid w:val="00B84A5A"/>
    <w:rsid w:val="00BD55F6"/>
    <w:rsid w:val="00C15F08"/>
    <w:rsid w:val="00C442F9"/>
    <w:rsid w:val="00C53F89"/>
    <w:rsid w:val="00C850F8"/>
    <w:rsid w:val="00CB6599"/>
    <w:rsid w:val="00CC3001"/>
    <w:rsid w:val="00CF2B31"/>
    <w:rsid w:val="00CF35CB"/>
    <w:rsid w:val="00D10B11"/>
    <w:rsid w:val="00D471CD"/>
    <w:rsid w:val="00D56C6C"/>
    <w:rsid w:val="00D625C8"/>
    <w:rsid w:val="00D654A8"/>
    <w:rsid w:val="00D72A9D"/>
    <w:rsid w:val="00DB41E7"/>
    <w:rsid w:val="00DB69EF"/>
    <w:rsid w:val="00DC6045"/>
    <w:rsid w:val="00E06CFB"/>
    <w:rsid w:val="00E319B4"/>
    <w:rsid w:val="00E54206"/>
    <w:rsid w:val="00E72389"/>
    <w:rsid w:val="00E7750D"/>
    <w:rsid w:val="00E900DC"/>
    <w:rsid w:val="00E97A9F"/>
    <w:rsid w:val="00EA01C7"/>
    <w:rsid w:val="00EA7CC6"/>
    <w:rsid w:val="00EC6A0C"/>
    <w:rsid w:val="00EF0747"/>
    <w:rsid w:val="00EF37B5"/>
    <w:rsid w:val="00F170C2"/>
    <w:rsid w:val="00F22F24"/>
    <w:rsid w:val="00F916B4"/>
    <w:rsid w:val="00F978CD"/>
    <w:rsid w:val="00FB2582"/>
    <w:rsid w:val="00FC7705"/>
    <w:rsid w:val="00FD2EFB"/>
    <w:rsid w:val="00FE0CE3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37399-E218-4C1D-8AF3-2536F1A2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347D21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347D2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List Paragraph"/>
    <w:basedOn w:val="a"/>
    <w:link w:val="a5"/>
    <w:uiPriority w:val="34"/>
    <w:qFormat/>
    <w:rsid w:val="00C53F8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478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78C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Абзац списка Знак"/>
    <w:link w:val="a4"/>
    <w:uiPriority w:val="34"/>
    <w:locked/>
    <w:rsid w:val="00EF0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D471CD"/>
    <w:pPr>
      <w:spacing w:before="100" w:beforeAutospacing="1" w:after="100" w:afterAutospacing="1"/>
    </w:pPr>
  </w:style>
  <w:style w:type="paragraph" w:styleId="a9">
    <w:name w:val="Revision"/>
    <w:hidden/>
    <w:uiPriority w:val="99"/>
    <w:semiHidden/>
    <w:rsid w:val="00FC7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04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6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7625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1084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647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9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3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2014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2506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7245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3065">
          <w:marLeft w:val="99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901">
          <w:marLeft w:val="99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97148-3517-4C68-B3E7-E9658454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Макпал Байсарина</dc:creator>
  <cp:lastModifiedBy>Макпал Байсарина</cp:lastModifiedBy>
  <cp:revision>3</cp:revision>
  <dcterms:created xsi:type="dcterms:W3CDTF">2025-04-15T06:49:00Z</dcterms:created>
  <dcterms:modified xsi:type="dcterms:W3CDTF">2025-04-15T06:49:00Z</dcterms:modified>
</cp:coreProperties>
</file>